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D6B2" w14:textId="1607BCCD" w:rsidR="00FE141D" w:rsidRDefault="00631F46" w:rsidP="00B11644">
      <w:pPr>
        <w:shd w:val="clear" w:color="auto" w:fill="FFFFFF"/>
      </w:pPr>
      <w:r>
        <w:rPr>
          <w:noProof/>
          <w:snapToGrid/>
        </w:rPr>
        <w:drawing>
          <wp:inline distT="0" distB="0" distL="0" distR="0" wp14:anchorId="41E2CD4E" wp14:editId="2F59314E">
            <wp:extent cx="5943600" cy="77851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785100"/>
                    </a:xfrm>
                    <a:prstGeom prst="rect">
                      <a:avLst/>
                    </a:prstGeom>
                  </pic:spPr>
                </pic:pic>
              </a:graphicData>
            </a:graphic>
          </wp:inline>
        </w:drawing>
      </w:r>
    </w:p>
    <w:p w14:paraId="15DC06F3" w14:textId="77777777" w:rsidR="00B11644" w:rsidRDefault="00FE141D" w:rsidP="00B11644">
      <w:pPr>
        <w:shd w:val="clear" w:color="auto" w:fill="FFFFFF"/>
      </w:pPr>
      <w:r>
        <w:br w:type="page"/>
      </w:r>
    </w:p>
    <w:p w14:paraId="21896519" w14:textId="77777777" w:rsidR="00B11644" w:rsidRDefault="00B11644" w:rsidP="00B11644">
      <w:pPr>
        <w:shd w:val="clear" w:color="auto" w:fill="FFFFFF"/>
        <w:tabs>
          <w:tab w:val="left" w:pos="720"/>
        </w:tabs>
        <w:ind w:left="720" w:hanging="720"/>
      </w:pPr>
      <w:r>
        <w:rPr>
          <w:b/>
        </w:rPr>
        <w:lastRenderedPageBreak/>
        <w:t>A.</w:t>
      </w:r>
      <w:r>
        <w:tab/>
      </w:r>
      <w:r>
        <w:rPr>
          <w:b/>
          <w:u w:val="single"/>
        </w:rPr>
        <w:t>Adoption of Pooled Trust</w:t>
      </w:r>
      <w:r>
        <w:t xml:space="preserve">: </w:t>
      </w:r>
    </w:p>
    <w:p w14:paraId="2EF8426E" w14:textId="77777777" w:rsidR="00B11644" w:rsidRDefault="00B11644" w:rsidP="00B11644">
      <w:pPr>
        <w:shd w:val="clear" w:color="auto" w:fill="FFFFFF"/>
      </w:pPr>
    </w:p>
    <w:p w14:paraId="05194158" w14:textId="77777777" w:rsidR="00B11644" w:rsidRDefault="00B11644" w:rsidP="00B11644">
      <w:pPr>
        <w:ind w:left="720"/>
      </w:pPr>
      <w:r w:rsidRPr="005C5311">
        <w:t>The undersigne</w:t>
      </w:r>
      <w:r w:rsidR="00A171FF">
        <w:t>d hereby enrolls in and adopts t</w:t>
      </w:r>
      <w:r w:rsidRPr="005C5311">
        <w:t xml:space="preserve">he Amended and Restated Life Plan </w:t>
      </w:r>
      <w:r w:rsidR="00A171FF">
        <w:t xml:space="preserve">Pooled Self-Settled </w:t>
      </w:r>
      <w:r w:rsidRPr="005C5311">
        <w:t>Trust</w:t>
      </w:r>
      <w:r w:rsidR="00A171FF">
        <w:t>,</w:t>
      </w:r>
      <w:r w:rsidRPr="005C5311">
        <w:t xml:space="preserve"> </w:t>
      </w:r>
      <w:r>
        <w:t>Declaration of Trust, dated ____________, 2021, as amended from time to time, which is incorporated herein by reference, in Life Plan Trust, Inc., is Trustee. The Trust is irrevocable and this joinder agreement, once accepted, is irrevocable.</w:t>
      </w:r>
    </w:p>
    <w:p w14:paraId="34EC761B" w14:textId="77777777" w:rsidR="00B11644" w:rsidRDefault="00B11644" w:rsidP="00B11644">
      <w:pPr>
        <w:pStyle w:val="BodyTextIndent2"/>
      </w:pPr>
    </w:p>
    <w:p w14:paraId="6E7BB8EE" w14:textId="77777777" w:rsidR="00B11644" w:rsidRDefault="00B11644" w:rsidP="00B11644">
      <w:pPr>
        <w:pStyle w:val="BodyTextIndent2"/>
      </w:pPr>
      <w:r>
        <w:t>This Trust is a pooled trust, governed by the laws of North Carolina, in conformity with the provisions of 42 U.S.C. §1396p(d)(4)(C). To the extent there is conflict between the terms of this Trust and the governing law, the law and regulations shall control.</w:t>
      </w:r>
    </w:p>
    <w:p w14:paraId="1B727B79" w14:textId="77777777" w:rsidR="00B11644" w:rsidRDefault="00B11644" w:rsidP="00B11644">
      <w:pPr>
        <w:pStyle w:val="BodyTextIndent2"/>
      </w:pPr>
    </w:p>
    <w:p w14:paraId="11F791EC" w14:textId="77777777" w:rsidR="00B11644" w:rsidRDefault="00B11644" w:rsidP="00B11644">
      <w:pPr>
        <w:shd w:val="clear" w:color="auto" w:fill="FFFFFF"/>
      </w:pPr>
      <w:r>
        <w:rPr>
          <w:b/>
        </w:rPr>
        <w:t>B.</w:t>
      </w:r>
      <w:r>
        <w:tab/>
      </w:r>
      <w:r>
        <w:rPr>
          <w:b/>
          <w:u w:val="single"/>
        </w:rPr>
        <w:t>Grantor</w:t>
      </w:r>
      <w:r>
        <w:t>:</w:t>
      </w:r>
    </w:p>
    <w:p w14:paraId="61A5D0B7" w14:textId="77777777" w:rsidR="00B11644" w:rsidRDefault="00B11644" w:rsidP="00B11644">
      <w:pPr>
        <w:shd w:val="clear" w:color="auto" w:fill="FFFFFF"/>
      </w:pPr>
    </w:p>
    <w:p w14:paraId="3144EF59"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9EEE44" w14:textId="77777777" w:rsidR="00B11644" w:rsidRDefault="00B11644" w:rsidP="00B11644">
      <w:pPr>
        <w:shd w:val="clear" w:color="auto" w:fill="FFFFFF"/>
      </w:pPr>
    </w:p>
    <w:p w14:paraId="382784BD"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1C1EED" w14:textId="77777777" w:rsidR="00B11644" w:rsidRDefault="00B11644" w:rsidP="00B11644">
      <w:pPr>
        <w:shd w:val="clear" w:color="auto" w:fill="FFFFFF"/>
      </w:pPr>
    </w:p>
    <w:p w14:paraId="54DB42E3"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A1E1AB" w14:textId="77777777" w:rsidR="00B11644" w:rsidRDefault="00B11644" w:rsidP="00B11644">
      <w:pPr>
        <w:shd w:val="clear" w:color="auto" w:fill="FFFFFF"/>
      </w:pPr>
    </w:p>
    <w:p w14:paraId="2F5B49D8"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5C2CAC86" w14:textId="77777777" w:rsidR="00B11644" w:rsidRDefault="00B11644" w:rsidP="00B11644">
      <w:pPr>
        <w:shd w:val="clear" w:color="auto" w:fill="FFFFFF"/>
      </w:pPr>
    </w:p>
    <w:p w14:paraId="38E36E57"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080CDB65" w14:textId="77777777" w:rsidR="00B11644" w:rsidRDefault="00B11644" w:rsidP="00B11644">
      <w:pPr>
        <w:shd w:val="clear" w:color="auto" w:fill="FFFFFF"/>
      </w:pPr>
    </w:p>
    <w:p w14:paraId="704978B9"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4DA9328A" w14:textId="77777777" w:rsidR="00B11644" w:rsidRDefault="00B11644" w:rsidP="00B11644">
      <w:pPr>
        <w:shd w:val="clear" w:color="auto" w:fill="FFFFFF"/>
      </w:pPr>
    </w:p>
    <w:p w14:paraId="6F04B02C"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21E7723C" w14:textId="77777777" w:rsidR="00B11644" w:rsidRDefault="00B11644" w:rsidP="00B11644">
      <w:pPr>
        <w:shd w:val="clear" w:color="auto" w:fill="FFFFFF"/>
      </w:pPr>
    </w:p>
    <w:p w14:paraId="47163127"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39687857" w14:textId="77777777" w:rsidR="00B11644" w:rsidRDefault="00B11644" w:rsidP="00B11644">
      <w:pPr>
        <w:shd w:val="clear" w:color="auto" w:fill="FFFFFF"/>
      </w:pPr>
    </w:p>
    <w:p w14:paraId="77DD6CE8"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04A7EF2E" w14:textId="77777777" w:rsidR="00B11644" w:rsidRDefault="00B11644" w:rsidP="00B11644">
      <w:pPr>
        <w:shd w:val="clear" w:color="auto" w:fill="FFFFFF"/>
      </w:pPr>
      <w:r>
        <w:tab/>
      </w:r>
    </w:p>
    <w:p w14:paraId="398F6498" w14:textId="77777777" w:rsidR="00B11644" w:rsidRDefault="00B11644" w:rsidP="00B11644">
      <w:pPr>
        <w:shd w:val="clear" w:color="auto" w:fill="FFFFFF"/>
        <w:ind w:firstLine="720"/>
      </w:pPr>
      <w:r>
        <w:t>7.</w:t>
      </w:r>
      <w:r>
        <w:tab/>
        <w:t>Most Recent Profession: _______________________________________</w:t>
      </w:r>
    </w:p>
    <w:p w14:paraId="4D12ED7D" w14:textId="77777777" w:rsidR="00B11644" w:rsidRDefault="00B11644" w:rsidP="00B11644">
      <w:pPr>
        <w:shd w:val="clear" w:color="auto" w:fill="FFFFFF"/>
        <w:ind w:firstLine="720"/>
      </w:pPr>
    </w:p>
    <w:p w14:paraId="6A2DBF2E" w14:textId="77777777" w:rsidR="00B11644" w:rsidRPr="00193F07" w:rsidRDefault="00B11644" w:rsidP="00B11644">
      <w:pPr>
        <w:shd w:val="clear" w:color="auto" w:fill="FFFFFF"/>
        <w:ind w:firstLine="720"/>
      </w:pPr>
      <w:r>
        <w:t>8.</w:t>
      </w:r>
      <w:r>
        <w:tab/>
        <w:t>Most Recent Employer: ________________________________________</w:t>
      </w:r>
      <w:r>
        <w:tab/>
      </w:r>
    </w:p>
    <w:p w14:paraId="780C41B1" w14:textId="77777777" w:rsidR="00B11644" w:rsidRDefault="00B11644" w:rsidP="00B11644">
      <w:pPr>
        <w:shd w:val="clear" w:color="auto" w:fill="FFFFFF"/>
      </w:pPr>
    </w:p>
    <w:p w14:paraId="0941186B" w14:textId="77777777" w:rsidR="00B11644" w:rsidRDefault="00B11644" w:rsidP="00B11644">
      <w:pPr>
        <w:shd w:val="clear" w:color="auto" w:fill="FFFFFF"/>
        <w:rPr>
          <w:b/>
        </w:rPr>
      </w:pPr>
    </w:p>
    <w:p w14:paraId="215270C1" w14:textId="77777777" w:rsidR="00B11644" w:rsidRDefault="00B11644" w:rsidP="00B11644">
      <w:pPr>
        <w:shd w:val="clear" w:color="auto" w:fill="FFFFFF"/>
      </w:pPr>
      <w:r>
        <w:rPr>
          <w:b/>
        </w:rPr>
        <w:t>C.</w:t>
      </w:r>
      <w:r>
        <w:rPr>
          <w:b/>
        </w:rPr>
        <w:tab/>
      </w:r>
      <w:r>
        <w:rPr>
          <w:b/>
          <w:u w:val="single"/>
        </w:rPr>
        <w:t>Beneficiary</w:t>
      </w:r>
      <w:r>
        <w:t>:</w:t>
      </w:r>
    </w:p>
    <w:p w14:paraId="72BC5235" w14:textId="77777777" w:rsidR="00B11644" w:rsidRDefault="00B11644" w:rsidP="00B11644"/>
    <w:p w14:paraId="3DAAC100"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BAFFAE" w14:textId="77777777" w:rsidR="00B11644" w:rsidRDefault="00B11644" w:rsidP="00B11644">
      <w:pPr>
        <w:shd w:val="clear" w:color="auto" w:fill="FFFFFF"/>
      </w:pPr>
    </w:p>
    <w:p w14:paraId="52EF9884"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BAE5C8" w14:textId="77777777" w:rsidR="00B11644" w:rsidRDefault="00B11644" w:rsidP="00B11644">
      <w:pPr>
        <w:shd w:val="clear" w:color="auto" w:fill="FFFFFF"/>
      </w:pPr>
    </w:p>
    <w:p w14:paraId="390DFDBA" w14:textId="77777777" w:rsidR="00B11644" w:rsidRDefault="00B11644" w:rsidP="00B11644">
      <w:pPr>
        <w:shd w:val="clear" w:color="auto" w:fill="FFFFFF"/>
        <w:rPr>
          <w:u w:val="single"/>
        </w:rPr>
      </w:pPr>
      <w:r>
        <w:lastRenderedPageBreak/>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CB9AC4" w14:textId="77777777" w:rsidR="00B11644" w:rsidRDefault="00B11644" w:rsidP="00B11644">
      <w:pPr>
        <w:shd w:val="clear" w:color="auto" w:fill="FFFFFF"/>
      </w:pPr>
    </w:p>
    <w:p w14:paraId="65FD3501"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3DE76578" w14:textId="77777777" w:rsidR="00B11644" w:rsidRDefault="00B11644" w:rsidP="00B11644">
      <w:pPr>
        <w:shd w:val="clear" w:color="auto" w:fill="FFFFFF"/>
      </w:pPr>
    </w:p>
    <w:p w14:paraId="712C7AF7"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527655C8" w14:textId="77777777" w:rsidR="00B11644" w:rsidRDefault="00B11644" w:rsidP="00B11644">
      <w:pPr>
        <w:shd w:val="clear" w:color="auto" w:fill="FFFFFF"/>
      </w:pPr>
    </w:p>
    <w:p w14:paraId="20C5C3D5"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5DF6849D" w14:textId="77777777" w:rsidR="00B11644" w:rsidRDefault="00B11644" w:rsidP="00B11644">
      <w:pPr>
        <w:shd w:val="clear" w:color="auto" w:fill="FFFFFF"/>
      </w:pPr>
    </w:p>
    <w:p w14:paraId="554A6AC1"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22EE4149" w14:textId="77777777" w:rsidR="00B11644" w:rsidRDefault="00B11644" w:rsidP="00B11644">
      <w:pPr>
        <w:shd w:val="clear" w:color="auto" w:fill="FFFFFF"/>
      </w:pPr>
    </w:p>
    <w:p w14:paraId="294B58D3"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4A9B5F2F" w14:textId="77777777" w:rsidR="00B11644" w:rsidRDefault="00B11644" w:rsidP="00B11644">
      <w:pPr>
        <w:shd w:val="clear" w:color="auto" w:fill="FFFFFF"/>
      </w:pPr>
    </w:p>
    <w:p w14:paraId="459F6152" w14:textId="77777777" w:rsidR="00B11644" w:rsidRDefault="00B11644" w:rsidP="00B11644">
      <w:pPr>
        <w:shd w:val="clear" w:color="auto" w:fill="FFFFFF"/>
        <w:rPr>
          <w:u w:val="single"/>
        </w:rPr>
      </w:pPr>
      <w:r>
        <w:tab/>
        <w:t>6.</w:t>
      </w:r>
      <w:r>
        <w:tab/>
        <w:t>Relationship to Grantor:</w:t>
      </w:r>
      <w:r>
        <w:rPr>
          <w:u w:val="single"/>
        </w:rPr>
        <w:tab/>
      </w:r>
      <w:r>
        <w:rPr>
          <w:u w:val="single"/>
        </w:rPr>
        <w:tab/>
      </w:r>
      <w:r>
        <w:rPr>
          <w:u w:val="single"/>
        </w:rPr>
        <w:tab/>
      </w:r>
      <w:r>
        <w:rPr>
          <w:u w:val="single"/>
        </w:rPr>
        <w:tab/>
      </w:r>
      <w:r>
        <w:rPr>
          <w:u w:val="single"/>
        </w:rPr>
        <w:tab/>
      </w:r>
      <w:r>
        <w:rPr>
          <w:u w:val="single"/>
        </w:rPr>
        <w:tab/>
      </w:r>
      <w:r>
        <w:rPr>
          <w:u w:val="single"/>
        </w:rPr>
        <w:tab/>
      </w:r>
    </w:p>
    <w:p w14:paraId="0E655910" w14:textId="77777777" w:rsidR="00B11644" w:rsidRDefault="00B11644" w:rsidP="00B11644">
      <w:pPr>
        <w:shd w:val="clear" w:color="auto" w:fill="FFFFFF"/>
      </w:pPr>
    </w:p>
    <w:p w14:paraId="61167F38" w14:textId="77777777" w:rsidR="00B11644" w:rsidRDefault="00B11644" w:rsidP="00B11644">
      <w:pPr>
        <w:shd w:val="clear" w:color="auto" w:fill="FFFFFF"/>
      </w:pPr>
      <w:r>
        <w:rPr>
          <w:b/>
        </w:rPr>
        <w:t>D.</w:t>
      </w:r>
      <w:r>
        <w:tab/>
      </w:r>
      <w:r>
        <w:rPr>
          <w:b/>
          <w:u w:val="single"/>
        </w:rPr>
        <w:t>Primary Representative: Guardian or Representative</w:t>
      </w:r>
      <w:r>
        <w:t>:</w:t>
      </w:r>
    </w:p>
    <w:p w14:paraId="371B8154" w14:textId="77777777" w:rsidR="00B11644" w:rsidRDefault="00B11644" w:rsidP="00B11644">
      <w:pPr>
        <w:shd w:val="clear" w:color="auto" w:fill="FFFFFF"/>
      </w:pPr>
    </w:p>
    <w:p w14:paraId="353D4244" w14:textId="77777777" w:rsidR="00B11644" w:rsidRDefault="00B11644" w:rsidP="00B11644">
      <w:pPr>
        <w:pStyle w:val="BodyTextIndent2"/>
      </w:pPr>
      <w:r>
        <w:t>If the Beneficiary has a legal representative (</w:t>
      </w:r>
      <w:proofErr w:type="gramStart"/>
      <w:r>
        <w:t>e.g.</w:t>
      </w:r>
      <w:proofErr w:type="gramEnd"/>
      <w:r>
        <w:t xml:space="preserve"> legal guardian or conservator, representative payee, agent acting under a durable power of attorney, trustee, or other legal representative or fiduciary) that person shall serve as the Primary Representative. If there is no legal representative of the Beneficiary, then the Primary Representative shall be the Grantor. The Primary Representative is the person with whom the Trustee is authorized to communicate regarding the Beneficiary’s interest. The Grantor and the Beneficiary agree that the Trustee may rely upon the representations of the Primary Representative. The Grantor and the Beneficiary further agree to hold the Trustee harmless for relying on the representations of the Primary Representative. State the Primary Representative’s name, address, and relationship to the Beneficiary:</w:t>
      </w:r>
    </w:p>
    <w:p w14:paraId="0A2400E0" w14:textId="77777777" w:rsidR="00B11644" w:rsidRDefault="00B11644" w:rsidP="00B11644">
      <w:pPr>
        <w:shd w:val="clear" w:color="auto" w:fill="FFFFFF"/>
      </w:pPr>
    </w:p>
    <w:p w14:paraId="22424082"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B1785E" w14:textId="77777777" w:rsidR="00B11644" w:rsidRDefault="00B11644" w:rsidP="00B11644">
      <w:pPr>
        <w:shd w:val="clear" w:color="auto" w:fill="FFFFFF"/>
      </w:pPr>
    </w:p>
    <w:p w14:paraId="4D639061"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6B818" w14:textId="77777777" w:rsidR="00B11644" w:rsidRDefault="00B11644" w:rsidP="00B11644">
      <w:pPr>
        <w:shd w:val="clear" w:color="auto" w:fill="FFFFFF"/>
      </w:pPr>
    </w:p>
    <w:p w14:paraId="39F16F46"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6A253" w14:textId="77777777" w:rsidR="00B11644" w:rsidRDefault="00B11644" w:rsidP="00B11644">
      <w:pPr>
        <w:shd w:val="clear" w:color="auto" w:fill="FFFFFF"/>
      </w:pPr>
    </w:p>
    <w:p w14:paraId="76CE3872"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605855A3" w14:textId="77777777" w:rsidR="00B11644" w:rsidRDefault="00B11644" w:rsidP="00B11644">
      <w:pPr>
        <w:shd w:val="clear" w:color="auto" w:fill="FFFFFF"/>
      </w:pPr>
    </w:p>
    <w:p w14:paraId="37DA4188"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4B10C6C9" w14:textId="77777777" w:rsidR="00B11644" w:rsidRDefault="00B11644" w:rsidP="00B11644">
      <w:pPr>
        <w:shd w:val="clear" w:color="auto" w:fill="FFFFFF"/>
      </w:pPr>
    </w:p>
    <w:p w14:paraId="5DA6F8B1"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699F78D0" w14:textId="77777777" w:rsidR="00B11644" w:rsidRDefault="00B11644" w:rsidP="00B11644">
      <w:pPr>
        <w:shd w:val="clear" w:color="auto" w:fill="FFFFFF"/>
      </w:pPr>
    </w:p>
    <w:p w14:paraId="25EAAD97"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37122E28" w14:textId="77777777" w:rsidR="00B11644" w:rsidRDefault="00B11644" w:rsidP="00B11644">
      <w:pPr>
        <w:shd w:val="clear" w:color="auto" w:fill="FFFFFF"/>
      </w:pPr>
    </w:p>
    <w:p w14:paraId="4F818621"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37037269" w14:textId="77777777" w:rsidR="00B11644" w:rsidRDefault="00B11644" w:rsidP="00B11644">
      <w:pPr>
        <w:shd w:val="clear" w:color="auto" w:fill="FFFFFF"/>
      </w:pPr>
    </w:p>
    <w:p w14:paraId="1A48F87E" w14:textId="77777777" w:rsidR="00B11644" w:rsidRDefault="00B11644" w:rsidP="00B11644">
      <w:pPr>
        <w:shd w:val="clear" w:color="auto" w:fill="FFFFFF"/>
        <w:rPr>
          <w:u w:val="single"/>
        </w:rPr>
      </w:pPr>
      <w:r>
        <w:lastRenderedPageBreak/>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7C71C526" w14:textId="77777777" w:rsidR="00B11644" w:rsidRDefault="00B11644" w:rsidP="00B11644">
      <w:pPr>
        <w:shd w:val="clear" w:color="auto" w:fill="FFFFFF"/>
      </w:pPr>
    </w:p>
    <w:p w14:paraId="33A538AB" w14:textId="77777777" w:rsidR="00B11644" w:rsidRDefault="00B11644" w:rsidP="00B11644">
      <w:pPr>
        <w:shd w:val="clear" w:color="auto" w:fill="FFFFFF"/>
        <w:rPr>
          <w:b/>
        </w:rPr>
      </w:pPr>
    </w:p>
    <w:p w14:paraId="647BC752" w14:textId="77777777" w:rsidR="00B11644" w:rsidRDefault="00B11644" w:rsidP="00B11644">
      <w:pPr>
        <w:shd w:val="clear" w:color="auto" w:fill="FFFFFF"/>
      </w:pPr>
      <w:r>
        <w:rPr>
          <w:b/>
        </w:rPr>
        <w:t>E.</w:t>
      </w:r>
      <w:r>
        <w:tab/>
      </w:r>
      <w:r>
        <w:rPr>
          <w:b/>
          <w:u w:val="single"/>
        </w:rPr>
        <w:t>Successor Primary Representative</w:t>
      </w:r>
      <w:r>
        <w:t>:</w:t>
      </w:r>
    </w:p>
    <w:p w14:paraId="7B9A6E66" w14:textId="77777777" w:rsidR="00B11644" w:rsidRDefault="00B11644" w:rsidP="00B11644">
      <w:pPr>
        <w:shd w:val="clear" w:color="auto" w:fill="FFFFFF"/>
        <w:rPr>
          <w:u w:val="single"/>
        </w:rPr>
      </w:pPr>
    </w:p>
    <w:p w14:paraId="6E8A488C" w14:textId="77777777" w:rsidR="00B11644" w:rsidRDefault="00B11644" w:rsidP="00B11644">
      <w:pPr>
        <w:shd w:val="clear" w:color="auto" w:fill="FFFFFF"/>
        <w:ind w:left="720"/>
      </w:pPr>
      <w:r>
        <w:t>If the person listed in Section D ceases to serve, please list below, in order, the persons that you would like to be successor Primary Representatives:</w:t>
      </w:r>
    </w:p>
    <w:p w14:paraId="4A0E08B0" w14:textId="77777777" w:rsidR="00B11644" w:rsidRDefault="00B11644" w:rsidP="00B11644">
      <w:pPr>
        <w:shd w:val="clear" w:color="auto" w:fill="FFFFFF"/>
      </w:pPr>
    </w:p>
    <w:p w14:paraId="17701C16"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F22ACB" w14:textId="77777777" w:rsidR="00B11644" w:rsidRDefault="00B11644" w:rsidP="00B11644">
      <w:pPr>
        <w:shd w:val="clear" w:color="auto" w:fill="FFFFFF"/>
      </w:pPr>
    </w:p>
    <w:p w14:paraId="5F608D6E"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1E8D14" w14:textId="77777777" w:rsidR="00B11644" w:rsidRDefault="00B11644" w:rsidP="00B11644">
      <w:pPr>
        <w:shd w:val="clear" w:color="auto" w:fill="FFFFFF"/>
      </w:pPr>
    </w:p>
    <w:p w14:paraId="2D17031F"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DF8158" w14:textId="77777777" w:rsidR="00B11644" w:rsidRDefault="00B11644" w:rsidP="00B11644">
      <w:pPr>
        <w:shd w:val="clear" w:color="auto" w:fill="FFFFFF"/>
      </w:pPr>
    </w:p>
    <w:p w14:paraId="2771F8F1"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5A680593" w14:textId="77777777" w:rsidR="00B11644" w:rsidRDefault="00B11644" w:rsidP="00B11644">
      <w:pPr>
        <w:shd w:val="clear" w:color="auto" w:fill="FFFFFF"/>
      </w:pPr>
    </w:p>
    <w:p w14:paraId="63AAB1F1"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267946B7" w14:textId="77777777" w:rsidR="00B11644" w:rsidRDefault="00B11644" w:rsidP="00B11644">
      <w:pPr>
        <w:shd w:val="clear" w:color="auto" w:fill="FFFFFF"/>
      </w:pPr>
    </w:p>
    <w:p w14:paraId="159A9DFE"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67ABE5FF" w14:textId="77777777" w:rsidR="00B11644" w:rsidRDefault="00B11644" w:rsidP="00B11644">
      <w:pPr>
        <w:shd w:val="clear" w:color="auto" w:fill="FFFFFF"/>
      </w:pPr>
    </w:p>
    <w:p w14:paraId="48A367D7"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3FD374C7" w14:textId="77777777" w:rsidR="00B11644" w:rsidRDefault="00B11644" w:rsidP="00B11644">
      <w:pPr>
        <w:shd w:val="clear" w:color="auto" w:fill="FFFFFF"/>
      </w:pPr>
    </w:p>
    <w:p w14:paraId="2E33CFAF"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14B33ACD" w14:textId="77777777" w:rsidR="00B11644" w:rsidRDefault="00B11644" w:rsidP="00B11644">
      <w:pPr>
        <w:shd w:val="clear" w:color="auto" w:fill="FFFFFF"/>
      </w:pPr>
    </w:p>
    <w:p w14:paraId="3AE3963A"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4806FB0C" w14:textId="77777777" w:rsidR="00B11644" w:rsidRDefault="00B11644" w:rsidP="00B11644">
      <w:pPr>
        <w:shd w:val="clear" w:color="auto" w:fill="FFFFFF"/>
      </w:pPr>
    </w:p>
    <w:p w14:paraId="4ED9DC3E" w14:textId="77777777" w:rsidR="00B11644" w:rsidRDefault="00B11644" w:rsidP="00B11644">
      <w:pPr>
        <w:shd w:val="clear" w:color="auto" w:fill="FFFFFF"/>
      </w:pPr>
      <w:r>
        <w:tab/>
      </w:r>
    </w:p>
    <w:p w14:paraId="16E30B0C" w14:textId="77777777" w:rsidR="00B11644" w:rsidRDefault="00B11644" w:rsidP="00B11644">
      <w:pPr>
        <w:shd w:val="clear" w:color="auto" w:fill="FFFFFF"/>
      </w:pPr>
    </w:p>
    <w:p w14:paraId="1F2B7AA4" w14:textId="77777777" w:rsidR="00B11644" w:rsidRDefault="00B11644" w:rsidP="00B11644">
      <w:pPr>
        <w:shd w:val="clear" w:color="auto" w:fill="FFFFFF"/>
        <w:ind w:firstLine="720"/>
      </w:pPr>
      <w:r>
        <w:rPr>
          <w:b/>
          <w:u w:val="single"/>
        </w:rPr>
        <w:t>Alternate:</w:t>
      </w:r>
    </w:p>
    <w:p w14:paraId="620CB0A8" w14:textId="77777777" w:rsidR="00B11644" w:rsidRDefault="00B11644" w:rsidP="00B11644">
      <w:pPr>
        <w:shd w:val="clear" w:color="auto" w:fill="FFFFFF"/>
      </w:pPr>
    </w:p>
    <w:p w14:paraId="1BE1F706"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CE5A6D" w14:textId="77777777" w:rsidR="00B11644" w:rsidRDefault="00B11644" w:rsidP="00B11644">
      <w:pPr>
        <w:shd w:val="clear" w:color="auto" w:fill="FFFFFF"/>
      </w:pPr>
    </w:p>
    <w:p w14:paraId="756FD8BE"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DAE65C" w14:textId="77777777" w:rsidR="00B11644" w:rsidRDefault="00B11644" w:rsidP="00B11644">
      <w:pPr>
        <w:shd w:val="clear" w:color="auto" w:fill="FFFFFF"/>
      </w:pPr>
    </w:p>
    <w:p w14:paraId="0EC442A6"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3D8B03" w14:textId="77777777" w:rsidR="00B11644" w:rsidRDefault="00B11644" w:rsidP="00B11644">
      <w:pPr>
        <w:shd w:val="clear" w:color="auto" w:fill="FFFFFF"/>
      </w:pPr>
    </w:p>
    <w:p w14:paraId="460AA81D"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21E038F4" w14:textId="77777777" w:rsidR="00B11644" w:rsidRDefault="00B11644" w:rsidP="00B11644">
      <w:pPr>
        <w:shd w:val="clear" w:color="auto" w:fill="FFFFFF"/>
      </w:pPr>
    </w:p>
    <w:p w14:paraId="31F5A901"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38616654" w14:textId="77777777" w:rsidR="00B11644" w:rsidRDefault="00B11644" w:rsidP="00B11644">
      <w:pPr>
        <w:shd w:val="clear" w:color="auto" w:fill="FFFFFF"/>
      </w:pPr>
    </w:p>
    <w:p w14:paraId="0B9F6BA0"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7DF09B0F" w14:textId="77777777" w:rsidR="00B11644" w:rsidRDefault="00B11644" w:rsidP="00B11644">
      <w:pPr>
        <w:shd w:val="clear" w:color="auto" w:fill="FFFFFF"/>
      </w:pPr>
    </w:p>
    <w:p w14:paraId="127988A9"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5B7C78C2" w14:textId="77777777" w:rsidR="00B11644" w:rsidRDefault="00B11644" w:rsidP="00B11644">
      <w:pPr>
        <w:shd w:val="clear" w:color="auto" w:fill="FFFFFF"/>
      </w:pPr>
    </w:p>
    <w:p w14:paraId="5131A19D" w14:textId="77777777" w:rsidR="00B11644" w:rsidRDefault="00B11644" w:rsidP="00B11644">
      <w:pPr>
        <w:shd w:val="clear" w:color="auto" w:fill="FFFFFF"/>
        <w:rPr>
          <w:u w:val="single"/>
        </w:rPr>
      </w:pPr>
      <w:r>
        <w:lastRenderedPageBreak/>
        <w:tab/>
        <w:t>5.</w:t>
      </w:r>
      <w:r>
        <w:tab/>
        <w:t>Birth date:</w:t>
      </w:r>
      <w:r>
        <w:rPr>
          <w:u w:val="single"/>
        </w:rPr>
        <w:tab/>
      </w:r>
      <w:r>
        <w:rPr>
          <w:u w:val="single"/>
        </w:rPr>
        <w:tab/>
      </w:r>
      <w:r>
        <w:rPr>
          <w:u w:val="single"/>
        </w:rPr>
        <w:tab/>
      </w:r>
      <w:r>
        <w:rPr>
          <w:u w:val="single"/>
        </w:rPr>
        <w:tab/>
      </w:r>
    </w:p>
    <w:p w14:paraId="7811D687" w14:textId="77777777" w:rsidR="00B11644" w:rsidRDefault="00B11644" w:rsidP="00B11644">
      <w:pPr>
        <w:shd w:val="clear" w:color="auto" w:fill="FFFFFF"/>
      </w:pPr>
    </w:p>
    <w:p w14:paraId="5F5FF8B8"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7FD59876" w14:textId="77777777" w:rsidR="00B11644" w:rsidRDefault="00B11644" w:rsidP="00B11644">
      <w:pPr>
        <w:shd w:val="clear" w:color="auto" w:fill="FFFFFF"/>
      </w:pPr>
    </w:p>
    <w:p w14:paraId="4046DD1B" w14:textId="77777777" w:rsidR="00B11644" w:rsidRDefault="00B11644" w:rsidP="00B11644">
      <w:pPr>
        <w:shd w:val="clear" w:color="auto" w:fill="FFFFFF"/>
      </w:pPr>
    </w:p>
    <w:p w14:paraId="799D208F" w14:textId="77777777" w:rsidR="00B11644" w:rsidRDefault="00B11644" w:rsidP="00B11644">
      <w:pPr>
        <w:shd w:val="clear" w:color="auto" w:fill="FFFFFF"/>
      </w:pPr>
    </w:p>
    <w:p w14:paraId="1BF7004B" w14:textId="77777777" w:rsidR="00B11644" w:rsidRDefault="00B11644" w:rsidP="00B11644">
      <w:pPr>
        <w:shd w:val="clear" w:color="auto" w:fill="FFFFFF"/>
      </w:pPr>
      <w:r>
        <w:t xml:space="preserve">If none of the named Primary Representatives or successors </w:t>
      </w:r>
      <w:proofErr w:type="gramStart"/>
      <w:r>
        <w:t>are able to</w:t>
      </w:r>
      <w:proofErr w:type="gramEnd"/>
      <w:r>
        <w:t xml:space="preserve"> serve, how would you like to select another Primary Representative?</w:t>
      </w:r>
    </w:p>
    <w:p w14:paraId="6DD2F7EA" w14:textId="77777777" w:rsidR="00B11644" w:rsidRDefault="00B11644" w:rsidP="00B11644">
      <w:pPr>
        <w:shd w:val="clear" w:color="auto" w:fill="FFFFFF"/>
      </w:pPr>
    </w:p>
    <w:p w14:paraId="517DAE76" w14:textId="77777777" w:rsidR="00B11644" w:rsidRDefault="00B11644" w:rsidP="00B11644">
      <w:pPr>
        <w:shd w:val="clear" w:color="auto" w:fill="FFFFFF"/>
        <w:jc w:val="center"/>
      </w:pPr>
      <w:r>
        <w:t>_________________________________________________________________</w:t>
      </w:r>
    </w:p>
    <w:p w14:paraId="5D9AD8C8" w14:textId="77777777" w:rsidR="00B11644" w:rsidRDefault="00B11644" w:rsidP="00B11644">
      <w:pPr>
        <w:shd w:val="clear" w:color="auto" w:fill="FFFFFF"/>
        <w:jc w:val="center"/>
      </w:pPr>
    </w:p>
    <w:p w14:paraId="187B4A6C" w14:textId="77777777" w:rsidR="00B11644" w:rsidRDefault="00B11644" w:rsidP="00B11644">
      <w:pPr>
        <w:shd w:val="clear" w:color="auto" w:fill="FFFFFF"/>
        <w:jc w:val="center"/>
      </w:pPr>
      <w:r>
        <w:t>_________________________________________________________________</w:t>
      </w:r>
    </w:p>
    <w:p w14:paraId="4CE2DBF0" w14:textId="77777777" w:rsidR="00B11644" w:rsidRDefault="00B11644" w:rsidP="00B11644">
      <w:pPr>
        <w:shd w:val="clear" w:color="auto" w:fill="FFFFFF"/>
        <w:jc w:val="center"/>
      </w:pPr>
    </w:p>
    <w:p w14:paraId="361C63B3" w14:textId="77777777" w:rsidR="00B11644" w:rsidRDefault="00B11644" w:rsidP="00B11644">
      <w:pPr>
        <w:shd w:val="clear" w:color="auto" w:fill="FFFFFF"/>
        <w:jc w:val="center"/>
      </w:pPr>
      <w:r>
        <w:t>_________________________________________________________________</w:t>
      </w:r>
    </w:p>
    <w:p w14:paraId="7A2997E0" w14:textId="77777777" w:rsidR="00B11644" w:rsidRDefault="00B11644" w:rsidP="00B11644">
      <w:pPr>
        <w:shd w:val="clear" w:color="auto" w:fill="FFFFFF"/>
        <w:jc w:val="center"/>
      </w:pPr>
    </w:p>
    <w:p w14:paraId="28B46204" w14:textId="77777777" w:rsidR="00B11644" w:rsidRDefault="00B11644" w:rsidP="00B11644">
      <w:pPr>
        <w:shd w:val="clear" w:color="auto" w:fill="FFFFFF"/>
        <w:jc w:val="center"/>
      </w:pPr>
      <w:r>
        <w:t>_________________________________________________________________</w:t>
      </w:r>
    </w:p>
    <w:p w14:paraId="2B20EDD3" w14:textId="77777777" w:rsidR="00B11644" w:rsidRDefault="00B11644" w:rsidP="00B11644">
      <w:pPr>
        <w:shd w:val="clear" w:color="auto" w:fill="FFFFFF"/>
      </w:pPr>
    </w:p>
    <w:p w14:paraId="29507E3D" w14:textId="77777777" w:rsidR="00B11644" w:rsidRDefault="00B11644" w:rsidP="00B11644">
      <w:pPr>
        <w:shd w:val="clear" w:color="auto" w:fill="FFFFFF"/>
      </w:pPr>
    </w:p>
    <w:p w14:paraId="1007A1AF" w14:textId="77777777" w:rsidR="00B11644" w:rsidRDefault="00B11644" w:rsidP="00B11644">
      <w:pPr>
        <w:shd w:val="clear" w:color="auto" w:fill="FFFFFF"/>
      </w:pPr>
      <w:r>
        <w:rPr>
          <w:b/>
        </w:rPr>
        <w:t>F.</w:t>
      </w:r>
      <w:r>
        <w:tab/>
      </w:r>
      <w:r>
        <w:rPr>
          <w:b/>
          <w:u w:val="single"/>
        </w:rPr>
        <w:t>Current Benefits</w:t>
      </w:r>
      <w:r>
        <w:t>:</w:t>
      </w:r>
      <w:r>
        <w:tab/>
      </w:r>
      <w:r>
        <w:tab/>
      </w:r>
      <w:r>
        <w:tab/>
      </w:r>
      <w:r>
        <w:tab/>
      </w:r>
      <w:r>
        <w:tab/>
        <w:t xml:space="preserve">     </w:t>
      </w:r>
      <w:r>
        <w:tab/>
      </w:r>
      <w:r>
        <w:rPr>
          <w:u w:val="single"/>
        </w:rPr>
        <w:t>Circle one</w:t>
      </w:r>
    </w:p>
    <w:p w14:paraId="0FD280E8" w14:textId="77777777" w:rsidR="00B11644" w:rsidRDefault="00B11644" w:rsidP="00B11644">
      <w:pPr>
        <w:shd w:val="clear" w:color="auto" w:fill="FFFFFF"/>
      </w:pPr>
    </w:p>
    <w:p w14:paraId="19A7FEF4" w14:textId="77777777" w:rsidR="00B11644" w:rsidRDefault="00B11644" w:rsidP="00B11644">
      <w:pPr>
        <w:shd w:val="clear" w:color="auto" w:fill="FFFFFF"/>
      </w:pPr>
      <w:r>
        <w:tab/>
        <w:t>1.</w:t>
      </w:r>
      <w:r>
        <w:tab/>
        <w:t xml:space="preserve">Does Beneficiary receive </w:t>
      </w:r>
    </w:p>
    <w:p w14:paraId="5CEC92BB" w14:textId="77777777" w:rsidR="00B11644" w:rsidRDefault="00B11644" w:rsidP="00B11644">
      <w:pPr>
        <w:shd w:val="clear" w:color="auto" w:fill="FFFFFF"/>
      </w:pPr>
      <w:r>
        <w:tab/>
      </w:r>
      <w:r>
        <w:tab/>
        <w:t xml:space="preserve">Supplemental Security </w:t>
      </w:r>
      <w:proofErr w:type="gramStart"/>
      <w:r>
        <w:t>Income(</w:t>
      </w:r>
      <w:proofErr w:type="gramEnd"/>
      <w:r>
        <w:t>SSI)?</w:t>
      </w:r>
      <w:r>
        <w:tab/>
      </w:r>
      <w:r>
        <w:tab/>
      </w:r>
      <w:r>
        <w:rPr>
          <w:u w:val="single"/>
        </w:rPr>
        <w:t xml:space="preserve">Yes/No  </w:t>
      </w:r>
    </w:p>
    <w:p w14:paraId="7AC603B2" w14:textId="77777777" w:rsidR="00B11644" w:rsidRDefault="00B11644" w:rsidP="00B11644">
      <w:pPr>
        <w:shd w:val="clear" w:color="auto" w:fill="FFFFFF"/>
      </w:pPr>
    </w:p>
    <w:p w14:paraId="1988B5DC" w14:textId="77777777" w:rsidR="00B11644" w:rsidRDefault="00B11644" w:rsidP="00B11644">
      <w:pPr>
        <w:shd w:val="clear" w:color="auto" w:fill="FFFFFF"/>
      </w:pPr>
      <w:r>
        <w:tab/>
      </w:r>
      <w:r>
        <w:tab/>
        <w:t>If so, how much per month?</w:t>
      </w:r>
      <w:r>
        <w:tab/>
      </w:r>
      <w:r>
        <w:tab/>
      </w:r>
      <w:r>
        <w:tab/>
        <w:t>________</w:t>
      </w:r>
    </w:p>
    <w:p w14:paraId="2CB56581" w14:textId="77777777" w:rsidR="00B11644" w:rsidRDefault="00B11644" w:rsidP="00B11644">
      <w:pPr>
        <w:shd w:val="clear" w:color="auto" w:fill="FFFFFF"/>
      </w:pPr>
    </w:p>
    <w:p w14:paraId="4603E2A0" w14:textId="77777777" w:rsidR="00B11644" w:rsidRDefault="00B11644" w:rsidP="00B11644">
      <w:pPr>
        <w:shd w:val="clear" w:color="auto" w:fill="FFFFFF"/>
      </w:pPr>
      <w:r>
        <w:tab/>
        <w:t>2.</w:t>
      </w:r>
      <w:r>
        <w:tab/>
        <w:t xml:space="preserve">Does Beneficiary receive </w:t>
      </w:r>
    </w:p>
    <w:p w14:paraId="1E19E905" w14:textId="77777777" w:rsidR="00B11644" w:rsidRDefault="00B11644" w:rsidP="00B11644">
      <w:pPr>
        <w:shd w:val="clear" w:color="auto" w:fill="FFFFFF"/>
      </w:pPr>
      <w:r>
        <w:tab/>
      </w:r>
      <w:r>
        <w:tab/>
        <w:t xml:space="preserve">Supplemental Security Disability  </w:t>
      </w:r>
      <w:r>
        <w:tab/>
      </w:r>
      <w:r>
        <w:tab/>
      </w:r>
      <w:r>
        <w:tab/>
      </w:r>
    </w:p>
    <w:p w14:paraId="630D36F0" w14:textId="77777777" w:rsidR="00B11644" w:rsidRDefault="00B11644" w:rsidP="00B11644">
      <w:pPr>
        <w:shd w:val="clear" w:color="auto" w:fill="FFFFFF"/>
      </w:pPr>
      <w:r>
        <w:tab/>
      </w:r>
      <w:r>
        <w:tab/>
        <w:t>Income (SSDI)?</w:t>
      </w:r>
      <w:r>
        <w:tab/>
      </w:r>
      <w:r>
        <w:tab/>
      </w:r>
      <w:r>
        <w:tab/>
      </w:r>
      <w:r>
        <w:tab/>
      </w:r>
      <w:r>
        <w:tab/>
      </w:r>
      <w:r>
        <w:rPr>
          <w:u w:val="single"/>
        </w:rPr>
        <w:t xml:space="preserve">Yes/No  </w:t>
      </w:r>
    </w:p>
    <w:p w14:paraId="0D017207" w14:textId="77777777" w:rsidR="00B11644" w:rsidRDefault="00B11644" w:rsidP="00B11644">
      <w:pPr>
        <w:shd w:val="clear" w:color="auto" w:fill="FFFFFF"/>
      </w:pPr>
    </w:p>
    <w:p w14:paraId="0B802C0C" w14:textId="77777777" w:rsidR="00B11644" w:rsidRDefault="00B11644" w:rsidP="00B11644">
      <w:pPr>
        <w:shd w:val="clear" w:color="auto" w:fill="FFFFFF"/>
      </w:pPr>
      <w:r>
        <w:tab/>
      </w:r>
      <w:r>
        <w:tab/>
        <w:t>If so, how much per month?</w:t>
      </w:r>
      <w:r>
        <w:tab/>
      </w:r>
      <w:r>
        <w:tab/>
      </w:r>
      <w:r>
        <w:tab/>
        <w:t>________</w:t>
      </w:r>
    </w:p>
    <w:p w14:paraId="4F266FFF" w14:textId="77777777" w:rsidR="00B11644" w:rsidRDefault="00B11644" w:rsidP="00B11644">
      <w:pPr>
        <w:shd w:val="clear" w:color="auto" w:fill="FFFFFF"/>
      </w:pPr>
    </w:p>
    <w:p w14:paraId="10A366DA" w14:textId="77777777" w:rsidR="00B11644" w:rsidRDefault="00B11644" w:rsidP="00B11644">
      <w:pPr>
        <w:shd w:val="clear" w:color="auto" w:fill="FFFFFF"/>
      </w:pPr>
      <w:r>
        <w:tab/>
        <w:t>3.</w:t>
      </w:r>
      <w:r>
        <w:tab/>
        <w:t>Does Beneficiary receive Social</w:t>
      </w:r>
    </w:p>
    <w:p w14:paraId="67AD6B2C" w14:textId="77777777" w:rsidR="00B11644" w:rsidRDefault="00B11644" w:rsidP="00B11644">
      <w:pPr>
        <w:shd w:val="clear" w:color="auto" w:fill="FFFFFF"/>
      </w:pPr>
      <w:r>
        <w:tab/>
      </w:r>
      <w:r>
        <w:tab/>
        <w:t>Security Income?</w:t>
      </w:r>
      <w:r>
        <w:tab/>
      </w:r>
      <w:r>
        <w:tab/>
      </w:r>
      <w:r>
        <w:tab/>
      </w:r>
      <w:r>
        <w:tab/>
      </w:r>
      <w:r>
        <w:tab/>
      </w:r>
      <w:r>
        <w:rPr>
          <w:u w:val="single"/>
        </w:rPr>
        <w:t xml:space="preserve">Yes/No  </w:t>
      </w:r>
      <w:r>
        <w:t xml:space="preserve"> </w:t>
      </w:r>
    </w:p>
    <w:p w14:paraId="02F556BF" w14:textId="77777777" w:rsidR="00B11644" w:rsidRDefault="00B11644" w:rsidP="00B11644">
      <w:pPr>
        <w:shd w:val="clear" w:color="auto" w:fill="FFFFFF"/>
      </w:pPr>
    </w:p>
    <w:p w14:paraId="190D961C" w14:textId="77777777" w:rsidR="00B11644" w:rsidRDefault="00B11644" w:rsidP="00B11644">
      <w:pPr>
        <w:shd w:val="clear" w:color="auto" w:fill="FFFFFF"/>
      </w:pPr>
      <w:r>
        <w:tab/>
      </w:r>
      <w:r>
        <w:tab/>
        <w:t>If so, how much per month?</w:t>
      </w:r>
      <w:r>
        <w:tab/>
      </w:r>
      <w:r>
        <w:tab/>
      </w:r>
      <w:r>
        <w:tab/>
        <w:t>________</w:t>
      </w:r>
    </w:p>
    <w:p w14:paraId="394476E8" w14:textId="77777777" w:rsidR="00B11644" w:rsidRDefault="00B11644" w:rsidP="00B11644">
      <w:pPr>
        <w:shd w:val="clear" w:color="auto" w:fill="FFFFFF"/>
      </w:pPr>
    </w:p>
    <w:p w14:paraId="12927EBF" w14:textId="77777777" w:rsidR="00B11644" w:rsidRDefault="00B11644" w:rsidP="00B11644">
      <w:pPr>
        <w:shd w:val="clear" w:color="auto" w:fill="FFFFFF"/>
      </w:pPr>
      <w:r>
        <w:tab/>
        <w:t>4.</w:t>
      </w:r>
      <w:r>
        <w:tab/>
        <w:t>Does Beneficiary receive Medicaid?</w:t>
      </w:r>
      <w:r>
        <w:tab/>
      </w:r>
      <w:r>
        <w:tab/>
      </w:r>
      <w:r>
        <w:rPr>
          <w:u w:val="single"/>
        </w:rPr>
        <w:t xml:space="preserve">Yes/No  </w:t>
      </w:r>
    </w:p>
    <w:p w14:paraId="19151E69" w14:textId="77777777" w:rsidR="00B11644" w:rsidRDefault="00B11644" w:rsidP="00B11644">
      <w:pPr>
        <w:shd w:val="clear" w:color="auto" w:fill="FFFFFF"/>
      </w:pPr>
    </w:p>
    <w:p w14:paraId="5A3C5E63" w14:textId="77777777" w:rsidR="00B11644" w:rsidRDefault="00B11644" w:rsidP="00B11644">
      <w:pPr>
        <w:shd w:val="clear" w:color="auto" w:fill="FFFFFF"/>
      </w:pPr>
      <w:r>
        <w:tab/>
      </w:r>
      <w:r>
        <w:tab/>
        <w:t xml:space="preserve">If </w:t>
      </w:r>
      <w:proofErr w:type="gramStart"/>
      <w:r>
        <w:t>so</w:t>
      </w:r>
      <w:proofErr w:type="gramEnd"/>
      <w:r>
        <w:t xml:space="preserve"> what is the Medicaid card number?</w:t>
      </w:r>
      <w:r>
        <w:tab/>
      </w:r>
      <w:r>
        <w:tab/>
        <w:t>________</w:t>
      </w:r>
    </w:p>
    <w:p w14:paraId="58FDD74D" w14:textId="77777777" w:rsidR="00B11644" w:rsidRDefault="00B11644" w:rsidP="00B11644">
      <w:pPr>
        <w:shd w:val="clear" w:color="auto" w:fill="FFFFFF"/>
      </w:pPr>
    </w:p>
    <w:p w14:paraId="1D398EEC" w14:textId="77777777" w:rsidR="00B11644" w:rsidRDefault="00B11644" w:rsidP="00B11644">
      <w:pPr>
        <w:shd w:val="clear" w:color="auto" w:fill="FFFFFF"/>
      </w:pPr>
      <w:r>
        <w:tab/>
        <w:t>5.</w:t>
      </w:r>
      <w:r>
        <w:tab/>
        <w:t>Does Beneficiary receive Medicare?</w:t>
      </w:r>
      <w:r>
        <w:tab/>
      </w:r>
      <w:r>
        <w:tab/>
      </w:r>
      <w:r>
        <w:rPr>
          <w:u w:val="single"/>
        </w:rPr>
        <w:t xml:space="preserve">Yes/No  </w:t>
      </w:r>
    </w:p>
    <w:p w14:paraId="442CC76E" w14:textId="77777777" w:rsidR="00B11644" w:rsidRDefault="00B11644" w:rsidP="00B11644">
      <w:pPr>
        <w:shd w:val="clear" w:color="auto" w:fill="FFFFFF"/>
      </w:pPr>
    </w:p>
    <w:p w14:paraId="04EB9CAF" w14:textId="77777777" w:rsidR="00B11644" w:rsidRDefault="00B11644" w:rsidP="00B11644">
      <w:pPr>
        <w:shd w:val="clear" w:color="auto" w:fill="FFFFFF"/>
      </w:pPr>
      <w:r>
        <w:tab/>
      </w:r>
      <w:r>
        <w:tab/>
        <w:t>If so, what is the Medicare card number?</w:t>
      </w:r>
      <w:r>
        <w:tab/>
        <w:t>________</w:t>
      </w:r>
    </w:p>
    <w:p w14:paraId="5DE69142" w14:textId="77777777" w:rsidR="00B11644" w:rsidRDefault="00B11644" w:rsidP="00B11644">
      <w:pPr>
        <w:shd w:val="clear" w:color="auto" w:fill="FFFFFF"/>
      </w:pPr>
    </w:p>
    <w:p w14:paraId="715F66D7" w14:textId="77777777" w:rsidR="00B11644" w:rsidRDefault="00B11644" w:rsidP="00B11644">
      <w:pPr>
        <w:shd w:val="clear" w:color="auto" w:fill="FFFFFF"/>
      </w:pPr>
      <w:r>
        <w:lastRenderedPageBreak/>
        <w:tab/>
        <w:t>6.</w:t>
      </w:r>
      <w:r>
        <w:tab/>
        <w:t>Does Beneficiary receive</w:t>
      </w:r>
      <w:r>
        <w:tab/>
      </w:r>
      <w:r>
        <w:tab/>
      </w:r>
      <w:r>
        <w:tab/>
      </w:r>
      <w:r>
        <w:tab/>
      </w:r>
      <w:r>
        <w:rPr>
          <w:u w:val="single"/>
        </w:rPr>
        <w:t xml:space="preserve">Yes/No  </w:t>
      </w:r>
    </w:p>
    <w:p w14:paraId="73F94C73" w14:textId="77777777" w:rsidR="00B11644" w:rsidRDefault="00B11644" w:rsidP="00B11644">
      <w:pPr>
        <w:shd w:val="clear" w:color="auto" w:fill="FFFFFF"/>
      </w:pPr>
      <w:r>
        <w:tab/>
      </w:r>
      <w:r>
        <w:tab/>
        <w:t>Veteran’s Administration benefits?</w:t>
      </w:r>
    </w:p>
    <w:p w14:paraId="3DF6CBD7" w14:textId="77777777" w:rsidR="00B11644" w:rsidRDefault="00B11644" w:rsidP="00B11644">
      <w:pPr>
        <w:shd w:val="clear" w:color="auto" w:fill="FFFFFF"/>
      </w:pPr>
    </w:p>
    <w:p w14:paraId="3FF6DEE2" w14:textId="77777777" w:rsidR="00B11644" w:rsidRDefault="00B11644" w:rsidP="00B11644">
      <w:pPr>
        <w:shd w:val="clear" w:color="auto" w:fill="FFFFFF"/>
      </w:pPr>
      <w:r>
        <w:tab/>
      </w:r>
      <w:r>
        <w:tab/>
        <w:t>If so, how much per month?</w:t>
      </w:r>
      <w:r>
        <w:tab/>
      </w:r>
      <w:r>
        <w:tab/>
      </w:r>
      <w:r>
        <w:tab/>
        <w:t>________</w:t>
      </w:r>
    </w:p>
    <w:p w14:paraId="7CD14D87" w14:textId="77777777" w:rsidR="00B11644" w:rsidRDefault="00B11644" w:rsidP="00B11644">
      <w:pPr>
        <w:shd w:val="clear" w:color="auto" w:fill="FFFFFF"/>
      </w:pPr>
    </w:p>
    <w:p w14:paraId="0498348D" w14:textId="77777777" w:rsidR="00B11644" w:rsidRDefault="00B11644" w:rsidP="00B11644">
      <w:pPr>
        <w:shd w:val="clear" w:color="auto" w:fill="FFFFFF"/>
      </w:pPr>
      <w:r>
        <w:t>7.</w:t>
      </w:r>
      <w:r>
        <w:tab/>
        <w:t>Does Beneficiary receive</w:t>
      </w:r>
      <w:r>
        <w:tab/>
      </w:r>
      <w:r>
        <w:tab/>
      </w:r>
      <w:r>
        <w:tab/>
      </w:r>
      <w:r>
        <w:tab/>
      </w:r>
      <w:r>
        <w:tab/>
      </w:r>
      <w:r>
        <w:rPr>
          <w:u w:val="single"/>
        </w:rPr>
        <w:t xml:space="preserve">Yes/No  </w:t>
      </w:r>
    </w:p>
    <w:p w14:paraId="5E24A61D" w14:textId="77777777" w:rsidR="00B11644" w:rsidRDefault="00B11644" w:rsidP="00B11644">
      <w:pPr>
        <w:shd w:val="clear" w:color="auto" w:fill="FFFFFF"/>
      </w:pPr>
      <w:r>
        <w:tab/>
      </w:r>
      <w:r>
        <w:tab/>
        <w:t>Department of Aging services?</w:t>
      </w:r>
    </w:p>
    <w:p w14:paraId="3F059CC6" w14:textId="77777777" w:rsidR="00B11644" w:rsidRDefault="00B11644" w:rsidP="00B11644">
      <w:pPr>
        <w:shd w:val="clear" w:color="auto" w:fill="FFFFFF"/>
      </w:pPr>
    </w:p>
    <w:p w14:paraId="555C2388" w14:textId="77777777" w:rsidR="00B11644" w:rsidRDefault="00B11644" w:rsidP="00B11644">
      <w:pPr>
        <w:shd w:val="clear" w:color="auto" w:fill="FFFFFF"/>
      </w:pPr>
      <w:r>
        <w:tab/>
      </w:r>
      <w:r>
        <w:tab/>
        <w:t>If so, what agency provides care?</w:t>
      </w:r>
      <w:r>
        <w:tab/>
      </w:r>
      <w:r>
        <w:tab/>
      </w:r>
      <w:r>
        <w:tab/>
        <w:t>________</w:t>
      </w:r>
    </w:p>
    <w:p w14:paraId="4ACBFCCF" w14:textId="77777777" w:rsidR="00B11644" w:rsidRDefault="00B11644" w:rsidP="00B11644">
      <w:pPr>
        <w:shd w:val="clear" w:color="auto" w:fill="FFFFFF"/>
      </w:pPr>
    </w:p>
    <w:p w14:paraId="0EAE7A54" w14:textId="77777777" w:rsidR="00B11644" w:rsidRDefault="00B11644" w:rsidP="00B11644">
      <w:pPr>
        <w:shd w:val="clear" w:color="auto" w:fill="FFFFFF"/>
      </w:pPr>
      <w:r>
        <w:tab/>
      </w:r>
      <w:r>
        <w:tab/>
        <w:t>What services provided?</w:t>
      </w:r>
      <w:r>
        <w:tab/>
      </w:r>
      <w:r>
        <w:tab/>
      </w:r>
      <w:r>
        <w:tab/>
      </w:r>
      <w:r>
        <w:tab/>
        <w:t>________</w:t>
      </w:r>
    </w:p>
    <w:p w14:paraId="569795EC" w14:textId="77777777" w:rsidR="00B11644" w:rsidRDefault="00B11644" w:rsidP="00B11644">
      <w:pPr>
        <w:shd w:val="clear" w:color="auto" w:fill="FFFFFF"/>
      </w:pPr>
    </w:p>
    <w:p w14:paraId="105F5B6D" w14:textId="77777777" w:rsidR="00B11644" w:rsidRDefault="00B11644" w:rsidP="00B11644">
      <w:pPr>
        <w:shd w:val="clear" w:color="auto" w:fill="FFFFFF"/>
      </w:pPr>
      <w:r>
        <w:tab/>
      </w:r>
      <w:r>
        <w:tab/>
        <w:t>How much care provided?</w:t>
      </w:r>
      <w:r>
        <w:tab/>
      </w:r>
      <w:r>
        <w:tab/>
      </w:r>
      <w:r>
        <w:tab/>
      </w:r>
      <w:r>
        <w:tab/>
        <w:t>________</w:t>
      </w:r>
    </w:p>
    <w:p w14:paraId="35430C29" w14:textId="77777777" w:rsidR="00B11644" w:rsidRDefault="00B11644" w:rsidP="00B11644">
      <w:pPr>
        <w:shd w:val="clear" w:color="auto" w:fill="FFFFFF"/>
      </w:pPr>
    </w:p>
    <w:p w14:paraId="68365723" w14:textId="77777777" w:rsidR="00B11644" w:rsidRDefault="00B11644" w:rsidP="00B11644">
      <w:pPr>
        <w:shd w:val="clear" w:color="auto" w:fill="FFFFFF"/>
      </w:pPr>
      <w:r>
        <w:tab/>
        <w:t>8.</w:t>
      </w:r>
      <w:r>
        <w:tab/>
        <w:t>Does Beneficiary receive</w:t>
      </w:r>
      <w:r>
        <w:tab/>
      </w:r>
      <w:r>
        <w:tab/>
      </w:r>
      <w:r>
        <w:tab/>
      </w:r>
      <w:r>
        <w:tab/>
      </w:r>
      <w:r>
        <w:rPr>
          <w:u w:val="single"/>
        </w:rPr>
        <w:t xml:space="preserve">Yes/No  </w:t>
      </w:r>
    </w:p>
    <w:p w14:paraId="07B9B62E" w14:textId="77777777" w:rsidR="00B11644" w:rsidRDefault="00B11644" w:rsidP="00B11644">
      <w:pPr>
        <w:shd w:val="clear" w:color="auto" w:fill="FFFFFF"/>
      </w:pPr>
      <w:r>
        <w:tab/>
      </w:r>
      <w:r>
        <w:tab/>
        <w:t>Food stamps?</w:t>
      </w:r>
    </w:p>
    <w:p w14:paraId="7A8EBBBA" w14:textId="77777777" w:rsidR="00B11644" w:rsidRDefault="00B11644" w:rsidP="00B11644">
      <w:pPr>
        <w:shd w:val="clear" w:color="auto" w:fill="FFFFFF"/>
      </w:pPr>
    </w:p>
    <w:p w14:paraId="50C4D78A" w14:textId="77777777" w:rsidR="00B11644" w:rsidRDefault="00B11644" w:rsidP="00B11644">
      <w:pPr>
        <w:shd w:val="clear" w:color="auto" w:fill="FFFFFF"/>
      </w:pPr>
      <w:r>
        <w:tab/>
      </w:r>
      <w:r>
        <w:tab/>
        <w:t>If so, how much per month?</w:t>
      </w:r>
      <w:r>
        <w:tab/>
      </w:r>
      <w:r>
        <w:tab/>
      </w:r>
      <w:r>
        <w:tab/>
        <w:t>________</w:t>
      </w:r>
    </w:p>
    <w:p w14:paraId="2A8DA479" w14:textId="77777777" w:rsidR="00B11644" w:rsidRDefault="00B11644" w:rsidP="00B11644">
      <w:pPr>
        <w:shd w:val="clear" w:color="auto" w:fill="FFFFFF"/>
      </w:pPr>
    </w:p>
    <w:p w14:paraId="16EB798C" w14:textId="77777777" w:rsidR="00B11644" w:rsidRDefault="00B11644" w:rsidP="00B11644">
      <w:pPr>
        <w:shd w:val="clear" w:color="auto" w:fill="FFFFFF"/>
      </w:pPr>
      <w:r>
        <w:tab/>
        <w:t>9.</w:t>
      </w:r>
      <w:r>
        <w:tab/>
        <w:t xml:space="preserve">Does Beneficiary receive </w:t>
      </w:r>
      <w:r>
        <w:tab/>
      </w:r>
      <w:r>
        <w:tab/>
      </w:r>
      <w:r>
        <w:tab/>
      </w:r>
      <w:r>
        <w:tab/>
      </w:r>
      <w:r>
        <w:rPr>
          <w:u w:val="single"/>
        </w:rPr>
        <w:t xml:space="preserve">Yes/No  </w:t>
      </w:r>
    </w:p>
    <w:p w14:paraId="62A29D30" w14:textId="77777777" w:rsidR="00B11644" w:rsidRDefault="00B11644" w:rsidP="00B11644">
      <w:pPr>
        <w:shd w:val="clear" w:color="auto" w:fill="FFFFFF"/>
      </w:pPr>
      <w:r>
        <w:tab/>
      </w:r>
      <w:r>
        <w:tab/>
        <w:t>Department of Mental Health</w:t>
      </w:r>
    </w:p>
    <w:p w14:paraId="13753686" w14:textId="77777777" w:rsidR="00B11644" w:rsidRDefault="00B11644" w:rsidP="00B11644">
      <w:pPr>
        <w:shd w:val="clear" w:color="auto" w:fill="FFFFFF"/>
      </w:pPr>
      <w:r>
        <w:tab/>
      </w:r>
      <w:r>
        <w:tab/>
        <w:t>services or funds?</w:t>
      </w:r>
      <w:r>
        <w:tab/>
      </w:r>
      <w:r>
        <w:tab/>
      </w:r>
    </w:p>
    <w:p w14:paraId="12B95E5E" w14:textId="77777777" w:rsidR="00B11644" w:rsidRDefault="00B11644" w:rsidP="00B11644">
      <w:pPr>
        <w:shd w:val="clear" w:color="auto" w:fill="FFFFFF"/>
      </w:pPr>
    </w:p>
    <w:p w14:paraId="6C65EBA7" w14:textId="77777777" w:rsidR="00B11644" w:rsidRDefault="00B11644" w:rsidP="00B11644">
      <w:pPr>
        <w:shd w:val="clear" w:color="auto" w:fill="FFFFFF"/>
      </w:pPr>
      <w:r>
        <w:tab/>
      </w:r>
      <w:r>
        <w:tab/>
        <w:t>If so, how much per month?</w:t>
      </w:r>
      <w:r>
        <w:tab/>
      </w:r>
      <w:r>
        <w:tab/>
      </w:r>
      <w:r>
        <w:tab/>
        <w:t>________</w:t>
      </w:r>
    </w:p>
    <w:p w14:paraId="1D0E45A7" w14:textId="77777777" w:rsidR="00B11644" w:rsidRDefault="00B11644" w:rsidP="00B11644">
      <w:pPr>
        <w:shd w:val="clear" w:color="auto" w:fill="FFFFFF"/>
      </w:pPr>
    </w:p>
    <w:p w14:paraId="4792E55E" w14:textId="77777777" w:rsidR="00B11644" w:rsidRDefault="00B11644" w:rsidP="00B11644">
      <w:pPr>
        <w:shd w:val="clear" w:color="auto" w:fill="FFFFFF"/>
      </w:pPr>
      <w:r>
        <w:tab/>
      </w:r>
      <w:r>
        <w:tab/>
        <w:t>What services?</w:t>
      </w:r>
      <w:r>
        <w:tab/>
      </w:r>
      <w:r>
        <w:tab/>
      </w:r>
      <w:r>
        <w:tab/>
      </w:r>
      <w:r>
        <w:tab/>
      </w:r>
      <w:r>
        <w:tab/>
        <w:t>________</w:t>
      </w:r>
    </w:p>
    <w:p w14:paraId="69762ED9" w14:textId="77777777" w:rsidR="00B11644" w:rsidRDefault="00B11644" w:rsidP="00B11644">
      <w:pPr>
        <w:shd w:val="clear" w:color="auto" w:fill="FFFFFF"/>
      </w:pPr>
    </w:p>
    <w:p w14:paraId="75F023A7" w14:textId="77777777" w:rsidR="00B11644" w:rsidRDefault="00B11644" w:rsidP="00B11644">
      <w:pPr>
        <w:shd w:val="clear" w:color="auto" w:fill="FFFFFF"/>
        <w:ind w:left="1440" w:hanging="720"/>
      </w:pPr>
      <w:r>
        <w:t>10.</w:t>
      </w:r>
      <w:r>
        <w:tab/>
        <w:t>List all other forms of government assistance that the</w:t>
      </w:r>
      <w:r>
        <w:tab/>
        <w:t>Beneficiary receives:</w:t>
      </w:r>
    </w:p>
    <w:p w14:paraId="1894C24B" w14:textId="77777777" w:rsidR="00B11644" w:rsidRDefault="00B11644" w:rsidP="00B11644">
      <w:pPr>
        <w:shd w:val="clear" w:color="auto" w:fill="FFFFFF"/>
      </w:pPr>
    </w:p>
    <w:p w14:paraId="1DEE7E35" w14:textId="77777777" w:rsidR="00B11644" w:rsidRDefault="00B11644" w:rsidP="00B11644">
      <w:pPr>
        <w:shd w:val="clear" w:color="auto" w:fill="FFFFFF"/>
        <w:jc w:val="center"/>
      </w:pPr>
      <w:r>
        <w:t>_________________________________________________________________</w:t>
      </w:r>
    </w:p>
    <w:p w14:paraId="616C6B41" w14:textId="77777777" w:rsidR="00B11644" w:rsidRDefault="00B11644" w:rsidP="00B11644">
      <w:pPr>
        <w:shd w:val="clear" w:color="auto" w:fill="FFFFFF"/>
        <w:jc w:val="center"/>
      </w:pPr>
    </w:p>
    <w:p w14:paraId="175B78B4" w14:textId="77777777" w:rsidR="00B11644" w:rsidRDefault="00B11644" w:rsidP="00B11644">
      <w:pPr>
        <w:shd w:val="clear" w:color="auto" w:fill="FFFFFF"/>
        <w:jc w:val="center"/>
      </w:pPr>
      <w:r>
        <w:t>_________________________________________________________________</w:t>
      </w:r>
    </w:p>
    <w:p w14:paraId="2B324DEF" w14:textId="77777777" w:rsidR="00B11644" w:rsidRDefault="00B11644" w:rsidP="00B11644">
      <w:pPr>
        <w:shd w:val="clear" w:color="auto" w:fill="FFFFFF"/>
        <w:jc w:val="center"/>
      </w:pPr>
    </w:p>
    <w:p w14:paraId="43E49AAC" w14:textId="77777777" w:rsidR="00B11644" w:rsidRDefault="00B11644" w:rsidP="00B11644">
      <w:pPr>
        <w:shd w:val="clear" w:color="auto" w:fill="FFFFFF"/>
        <w:jc w:val="center"/>
      </w:pPr>
      <w:r>
        <w:t>_________________________________________________________________</w:t>
      </w:r>
    </w:p>
    <w:p w14:paraId="340E91F3" w14:textId="77777777" w:rsidR="00B11644" w:rsidRDefault="00B11644" w:rsidP="00B11644">
      <w:pPr>
        <w:shd w:val="clear" w:color="auto" w:fill="FFFFFF"/>
        <w:jc w:val="center"/>
      </w:pPr>
    </w:p>
    <w:p w14:paraId="2E01EC79" w14:textId="77777777" w:rsidR="00B11644" w:rsidRDefault="00B11644" w:rsidP="00B11644">
      <w:pPr>
        <w:shd w:val="clear" w:color="auto" w:fill="FFFFFF"/>
        <w:jc w:val="center"/>
      </w:pPr>
      <w:r>
        <w:t>_________________________________________________________________</w:t>
      </w:r>
    </w:p>
    <w:p w14:paraId="1AD9A597" w14:textId="77777777" w:rsidR="00B11644" w:rsidRDefault="00B11644" w:rsidP="00B11644">
      <w:pPr>
        <w:shd w:val="clear" w:color="auto" w:fill="FFFFFF"/>
        <w:jc w:val="center"/>
      </w:pPr>
    </w:p>
    <w:p w14:paraId="2AB25E36" w14:textId="77777777" w:rsidR="00B11644" w:rsidRDefault="00B11644" w:rsidP="00B11644">
      <w:pPr>
        <w:shd w:val="clear" w:color="auto" w:fill="FFFFFF"/>
        <w:jc w:val="center"/>
      </w:pPr>
      <w:r>
        <w:t>_________________________________________________________________</w:t>
      </w:r>
    </w:p>
    <w:p w14:paraId="17D4F49E" w14:textId="77777777" w:rsidR="00B11644" w:rsidRDefault="00B11644" w:rsidP="00B11644">
      <w:pPr>
        <w:shd w:val="clear" w:color="auto" w:fill="FFFFFF"/>
      </w:pPr>
    </w:p>
    <w:p w14:paraId="5FB91150" w14:textId="77777777" w:rsidR="00B11644" w:rsidRDefault="00B11644" w:rsidP="00B11644">
      <w:pPr>
        <w:shd w:val="clear" w:color="auto" w:fill="FFFFFF"/>
      </w:pPr>
      <w:r>
        <w:rPr>
          <w:b/>
        </w:rPr>
        <w:t>G.</w:t>
      </w:r>
      <w:r>
        <w:t xml:space="preserve">   </w:t>
      </w:r>
      <w:r>
        <w:rPr>
          <w:b/>
          <w:u w:val="single"/>
        </w:rPr>
        <w:t>Health Insurance</w:t>
      </w:r>
      <w:r>
        <w:t xml:space="preserve">:  </w:t>
      </w:r>
    </w:p>
    <w:p w14:paraId="59DA0194" w14:textId="77777777" w:rsidR="00B11644" w:rsidRDefault="00B11644" w:rsidP="00B11644">
      <w:pPr>
        <w:shd w:val="clear" w:color="auto" w:fill="FFFFFF"/>
      </w:pPr>
    </w:p>
    <w:p w14:paraId="1B7B6A9A" w14:textId="77777777" w:rsidR="00B11644" w:rsidRDefault="00B11644" w:rsidP="00B11644">
      <w:pPr>
        <w:shd w:val="clear" w:color="auto" w:fill="FFFFFF"/>
        <w:ind w:left="720"/>
      </w:pPr>
      <w:r>
        <w:t xml:space="preserve">If the Beneficiary is covered under any policy of health insurance, what is the insurer’s name and address, what is the policy number?  </w:t>
      </w:r>
    </w:p>
    <w:p w14:paraId="68B555A2" w14:textId="77777777" w:rsidR="00B11644" w:rsidRDefault="00B11644" w:rsidP="00B11644">
      <w:pPr>
        <w:shd w:val="clear" w:color="auto" w:fill="FFFFFF"/>
      </w:pPr>
    </w:p>
    <w:p w14:paraId="0FA310D4" w14:textId="77777777" w:rsidR="00B11644" w:rsidRDefault="00B11644" w:rsidP="00B11644">
      <w:pPr>
        <w:shd w:val="clear" w:color="auto" w:fill="FFFFFF"/>
        <w:ind w:firstLine="720"/>
      </w:pPr>
      <w:r>
        <w:rPr>
          <w:b/>
          <w:u w:val="single"/>
        </w:rPr>
        <w:t>Primary:</w:t>
      </w:r>
    </w:p>
    <w:p w14:paraId="7DC95AD8" w14:textId="77777777" w:rsidR="00B11644" w:rsidRDefault="00B11644" w:rsidP="00B11644">
      <w:pPr>
        <w:shd w:val="clear" w:color="auto" w:fill="FFFFFF"/>
      </w:pPr>
    </w:p>
    <w:p w14:paraId="30AF1BC3" w14:textId="77777777" w:rsidR="00B11644" w:rsidRDefault="00B11644" w:rsidP="00B11644">
      <w:pPr>
        <w:shd w:val="clear" w:color="auto" w:fill="FFFFFF"/>
        <w:rPr>
          <w:u w:val="single"/>
        </w:rPr>
      </w:pPr>
      <w:r>
        <w:tab/>
        <w:t>1.</w:t>
      </w:r>
      <w:r>
        <w:tab/>
        <w:t>Insurer: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C8D517" w14:textId="77777777" w:rsidR="00B11644" w:rsidRDefault="00B11644" w:rsidP="00B11644">
      <w:pPr>
        <w:shd w:val="clear" w:color="auto" w:fill="FFFFFF"/>
      </w:pPr>
    </w:p>
    <w:p w14:paraId="5BA3B79C"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C7B6DC" w14:textId="77777777" w:rsidR="00B11644" w:rsidRDefault="00B11644" w:rsidP="00B11644">
      <w:pPr>
        <w:shd w:val="clear" w:color="auto" w:fill="FFFFFF"/>
      </w:pPr>
      <w:r>
        <w:tab/>
      </w:r>
      <w:r>
        <w:tab/>
      </w:r>
    </w:p>
    <w:p w14:paraId="32BEF1EF"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5439C2" w14:textId="77777777" w:rsidR="00B11644" w:rsidRDefault="00B11644" w:rsidP="00B11644">
      <w:pPr>
        <w:shd w:val="clear" w:color="auto" w:fill="FFFFFF"/>
      </w:pPr>
    </w:p>
    <w:p w14:paraId="5438C2CF" w14:textId="77777777" w:rsidR="00B11644" w:rsidRDefault="00B11644" w:rsidP="00B11644">
      <w:pPr>
        <w:shd w:val="clear" w:color="auto" w:fill="FFFFFF"/>
        <w:rPr>
          <w:u w:val="single"/>
        </w:rPr>
      </w:pPr>
      <w:r>
        <w:tab/>
        <w:t>3.</w:t>
      </w:r>
      <w:r>
        <w:tab/>
        <w:t>Policy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6584B" w14:textId="77777777" w:rsidR="00B11644" w:rsidRDefault="00B11644" w:rsidP="00B11644">
      <w:pPr>
        <w:shd w:val="clear" w:color="auto" w:fill="FFFFFF"/>
      </w:pPr>
    </w:p>
    <w:p w14:paraId="42C5E799" w14:textId="77777777" w:rsidR="00B11644" w:rsidRDefault="00B11644" w:rsidP="00B11644">
      <w:pPr>
        <w:shd w:val="clear" w:color="auto" w:fill="FFFFFF"/>
        <w:rPr>
          <w:u w:val="single"/>
        </w:rPr>
      </w:pPr>
      <w:r>
        <w:tab/>
        <w:t>4.</w:t>
      </w:r>
      <w:r>
        <w:tab/>
        <w:t>Agent/Contact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52B4D2" w14:textId="77777777" w:rsidR="00B11644" w:rsidRDefault="00B11644" w:rsidP="00B11644">
      <w:pPr>
        <w:shd w:val="clear" w:color="auto" w:fill="FFFFFF"/>
      </w:pPr>
    </w:p>
    <w:p w14:paraId="28EFA6C5" w14:textId="77777777" w:rsidR="00B11644" w:rsidRDefault="00B11644" w:rsidP="00B11644">
      <w:pPr>
        <w:shd w:val="clear" w:color="auto" w:fill="FFFFFF"/>
      </w:pPr>
      <w:r>
        <w:tab/>
      </w:r>
      <w:r>
        <w:rPr>
          <w:b/>
          <w:u w:val="single"/>
        </w:rPr>
        <w:t>Secondary:</w:t>
      </w:r>
    </w:p>
    <w:p w14:paraId="0CDD9C2D" w14:textId="77777777" w:rsidR="00B11644" w:rsidRDefault="00B11644" w:rsidP="00B11644">
      <w:pPr>
        <w:shd w:val="clear" w:color="auto" w:fill="FFFFFF"/>
      </w:pPr>
    </w:p>
    <w:p w14:paraId="2CBD1E33" w14:textId="77777777" w:rsidR="00B11644" w:rsidRDefault="00B11644" w:rsidP="00B11644">
      <w:pPr>
        <w:shd w:val="clear" w:color="auto" w:fill="FFFFFF"/>
        <w:rPr>
          <w:u w:val="single"/>
        </w:rPr>
      </w:pPr>
      <w:r>
        <w:tab/>
        <w:t>1.</w:t>
      </w:r>
      <w:r>
        <w:tab/>
        <w:t>Insurer: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3C58AD" w14:textId="77777777" w:rsidR="00B11644" w:rsidRDefault="00B11644" w:rsidP="00B11644">
      <w:pPr>
        <w:shd w:val="clear" w:color="auto" w:fill="FFFFFF"/>
      </w:pPr>
    </w:p>
    <w:p w14:paraId="1C22CFFF"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9239E2" w14:textId="77777777" w:rsidR="00B11644" w:rsidRDefault="00B11644" w:rsidP="00B11644">
      <w:pPr>
        <w:shd w:val="clear" w:color="auto" w:fill="FFFFFF"/>
      </w:pPr>
      <w:r>
        <w:tab/>
      </w:r>
      <w:r>
        <w:tab/>
      </w:r>
    </w:p>
    <w:p w14:paraId="4AC3818C"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DA7CF" w14:textId="77777777" w:rsidR="00B11644" w:rsidRDefault="00B11644" w:rsidP="00B11644">
      <w:pPr>
        <w:shd w:val="clear" w:color="auto" w:fill="FFFFFF"/>
      </w:pPr>
    </w:p>
    <w:p w14:paraId="432B82C5" w14:textId="77777777" w:rsidR="00B11644" w:rsidRDefault="00B11644" w:rsidP="00B11644">
      <w:pPr>
        <w:shd w:val="clear" w:color="auto" w:fill="FFFFFF"/>
        <w:rPr>
          <w:u w:val="single"/>
        </w:rPr>
      </w:pPr>
      <w:r>
        <w:tab/>
        <w:t>3.</w:t>
      </w:r>
      <w:r>
        <w:tab/>
        <w:t>Policy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449FD9" w14:textId="77777777" w:rsidR="00B11644" w:rsidRDefault="00B11644" w:rsidP="00B11644">
      <w:pPr>
        <w:shd w:val="clear" w:color="auto" w:fill="FFFFFF"/>
      </w:pPr>
    </w:p>
    <w:p w14:paraId="1EB53155" w14:textId="77777777" w:rsidR="00B11644" w:rsidRDefault="00B11644" w:rsidP="00B11644">
      <w:pPr>
        <w:shd w:val="clear" w:color="auto" w:fill="FFFFFF"/>
        <w:rPr>
          <w:u w:val="single"/>
        </w:rPr>
      </w:pPr>
      <w:r>
        <w:tab/>
        <w:t>4.</w:t>
      </w:r>
      <w:r>
        <w:tab/>
        <w:t>Agent/Contact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325A21" w14:textId="77777777" w:rsidR="00B11644" w:rsidRDefault="00B11644" w:rsidP="00B11644">
      <w:pPr>
        <w:shd w:val="clear" w:color="auto" w:fill="FFFFFF"/>
        <w:rPr>
          <w:b/>
        </w:rPr>
      </w:pPr>
    </w:p>
    <w:p w14:paraId="2EB86C12" w14:textId="77777777" w:rsidR="00B11644" w:rsidRDefault="00B11644" w:rsidP="00B11644">
      <w:pPr>
        <w:shd w:val="clear" w:color="auto" w:fill="FFFFFF"/>
      </w:pPr>
      <w:r>
        <w:rPr>
          <w:b/>
        </w:rPr>
        <w:t>H.</w:t>
      </w:r>
      <w:r>
        <w:rPr>
          <w:b/>
        </w:rPr>
        <w:tab/>
      </w:r>
      <w:r>
        <w:rPr>
          <w:b/>
          <w:u w:val="single"/>
        </w:rPr>
        <w:t>Prepaid Funeral</w:t>
      </w:r>
      <w:r>
        <w:t xml:space="preserve">:  </w:t>
      </w:r>
    </w:p>
    <w:p w14:paraId="7416BE56" w14:textId="77777777" w:rsidR="00B11644" w:rsidRDefault="00B11644" w:rsidP="00B11644">
      <w:pPr>
        <w:shd w:val="clear" w:color="auto" w:fill="FFFFFF"/>
      </w:pPr>
    </w:p>
    <w:p w14:paraId="2790D43E" w14:textId="77777777" w:rsidR="00B11644" w:rsidRDefault="00B11644" w:rsidP="00B11644">
      <w:pPr>
        <w:shd w:val="clear" w:color="auto" w:fill="FFFFFF"/>
        <w:ind w:left="720"/>
      </w:pPr>
      <w:r>
        <w:t>If the Beneficiary is covered under any prepaid funeral or burial insurance plan, what is the insurer’s name and address, and what is the policy number?</w:t>
      </w:r>
    </w:p>
    <w:p w14:paraId="7A2B10AF" w14:textId="77777777" w:rsidR="00B11644" w:rsidRDefault="00B11644" w:rsidP="00B11644">
      <w:pPr>
        <w:shd w:val="clear" w:color="auto" w:fill="FFFFFF"/>
      </w:pPr>
    </w:p>
    <w:p w14:paraId="612BF253" w14:textId="77777777" w:rsidR="00B11644" w:rsidRDefault="00B11644" w:rsidP="00B11644">
      <w:pPr>
        <w:shd w:val="clear" w:color="auto" w:fill="FFFFFF"/>
        <w:rPr>
          <w:u w:val="single"/>
        </w:rPr>
      </w:pPr>
      <w:r>
        <w:tab/>
        <w:t>1.</w:t>
      </w:r>
      <w:r>
        <w:tab/>
        <w:t>Insurer: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FC3197" w14:textId="77777777" w:rsidR="00B11644" w:rsidRDefault="00B11644" w:rsidP="00B11644">
      <w:pPr>
        <w:shd w:val="clear" w:color="auto" w:fill="FFFFFF"/>
      </w:pPr>
    </w:p>
    <w:p w14:paraId="7F076D15"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0A8F3" w14:textId="77777777" w:rsidR="00B11644" w:rsidRDefault="00B11644" w:rsidP="00B11644">
      <w:pPr>
        <w:shd w:val="clear" w:color="auto" w:fill="FFFFFF"/>
      </w:pPr>
      <w:r>
        <w:tab/>
      </w:r>
      <w:r>
        <w:tab/>
      </w:r>
    </w:p>
    <w:p w14:paraId="5D8E68E3"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5ABAE9" w14:textId="77777777" w:rsidR="00B11644" w:rsidRDefault="00B11644" w:rsidP="00B11644">
      <w:pPr>
        <w:shd w:val="clear" w:color="auto" w:fill="FFFFFF"/>
      </w:pPr>
    </w:p>
    <w:p w14:paraId="22C14C72" w14:textId="77777777" w:rsidR="00B11644" w:rsidRDefault="00B11644" w:rsidP="00B11644">
      <w:pPr>
        <w:shd w:val="clear" w:color="auto" w:fill="FFFFFF"/>
        <w:rPr>
          <w:u w:val="single"/>
        </w:rPr>
      </w:pPr>
      <w:r>
        <w:tab/>
        <w:t>3.</w:t>
      </w:r>
      <w:r>
        <w:tab/>
        <w:t>Policy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9E760C" w14:textId="77777777" w:rsidR="00B11644" w:rsidRDefault="00B11644" w:rsidP="00B11644">
      <w:pPr>
        <w:shd w:val="clear" w:color="auto" w:fill="FFFFFF"/>
      </w:pPr>
    </w:p>
    <w:p w14:paraId="162392E3" w14:textId="77777777" w:rsidR="00B11644" w:rsidRDefault="00B11644" w:rsidP="00B11644">
      <w:pPr>
        <w:shd w:val="clear" w:color="auto" w:fill="FFFFFF"/>
        <w:rPr>
          <w:u w:val="single"/>
        </w:rPr>
      </w:pPr>
      <w:r>
        <w:tab/>
        <w:t>4.</w:t>
      </w:r>
      <w:r>
        <w:tab/>
        <w:t>Agent/Contact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C6D0EC" w14:textId="77777777" w:rsidR="00B11644" w:rsidRDefault="00B11644" w:rsidP="00B11644">
      <w:pPr>
        <w:shd w:val="clear" w:color="auto" w:fill="FFFFFF"/>
        <w:rPr>
          <w:b/>
        </w:rPr>
      </w:pPr>
      <w:r>
        <w:rPr>
          <w:b/>
        </w:rPr>
        <w:tab/>
      </w:r>
      <w:r>
        <w:rPr>
          <w:b/>
        </w:rPr>
        <w:tab/>
      </w:r>
      <w:r>
        <w:rPr>
          <w:b/>
        </w:rPr>
        <w:tab/>
      </w:r>
    </w:p>
    <w:p w14:paraId="7F49F25B" w14:textId="77777777" w:rsidR="00B11644" w:rsidRDefault="00B11644" w:rsidP="00B11644">
      <w:pPr>
        <w:shd w:val="clear" w:color="auto" w:fill="FFFFFF"/>
      </w:pPr>
      <w:r>
        <w:rPr>
          <w:b/>
        </w:rPr>
        <w:t>I.</w:t>
      </w:r>
      <w:r>
        <w:rPr>
          <w:b/>
        </w:rPr>
        <w:tab/>
      </w:r>
      <w:r>
        <w:rPr>
          <w:b/>
          <w:u w:val="single"/>
        </w:rPr>
        <w:t>Disability:</w:t>
      </w:r>
    </w:p>
    <w:p w14:paraId="52E37A61" w14:textId="77777777" w:rsidR="00B11644" w:rsidRDefault="00B11644" w:rsidP="00B11644">
      <w:pPr>
        <w:shd w:val="clear" w:color="auto" w:fill="FFFFFF"/>
      </w:pPr>
    </w:p>
    <w:p w14:paraId="7BDAB5AC" w14:textId="77777777" w:rsidR="00B11644" w:rsidRDefault="00B11644" w:rsidP="00B11644">
      <w:pPr>
        <w:shd w:val="clear" w:color="auto" w:fill="FFFFFF"/>
      </w:pPr>
      <w:r>
        <w:tab/>
        <w:t>1.</w:t>
      </w:r>
      <w:r>
        <w:tab/>
        <w:t>What is the nature of the Beneficiary’s disability?</w:t>
      </w:r>
    </w:p>
    <w:p w14:paraId="107890E8" w14:textId="77777777" w:rsidR="00B11644" w:rsidRDefault="00B11644" w:rsidP="00B11644">
      <w:pPr>
        <w:shd w:val="clear" w:color="auto" w:fill="FFFFFF"/>
      </w:pPr>
    </w:p>
    <w:p w14:paraId="7C5BCCD9" w14:textId="77777777" w:rsidR="00B11644" w:rsidRDefault="00B11644" w:rsidP="00B11644">
      <w:pPr>
        <w:shd w:val="clear" w:color="auto" w:fill="FFFFFF"/>
        <w:jc w:val="center"/>
      </w:pPr>
      <w:r>
        <w:lastRenderedPageBreak/>
        <w:t>_________________________________________________________________</w:t>
      </w:r>
    </w:p>
    <w:p w14:paraId="68CEA65A" w14:textId="77777777" w:rsidR="00B11644" w:rsidRDefault="00B11644" w:rsidP="00B11644">
      <w:pPr>
        <w:shd w:val="clear" w:color="auto" w:fill="FFFFFF"/>
        <w:jc w:val="center"/>
      </w:pPr>
    </w:p>
    <w:p w14:paraId="5AD0BEE8" w14:textId="77777777" w:rsidR="00B11644" w:rsidRDefault="00B11644" w:rsidP="00B11644">
      <w:pPr>
        <w:shd w:val="clear" w:color="auto" w:fill="FFFFFF"/>
        <w:jc w:val="center"/>
      </w:pPr>
      <w:r>
        <w:t>_________________________________________________________________</w:t>
      </w:r>
    </w:p>
    <w:p w14:paraId="1538BFEC" w14:textId="77777777" w:rsidR="00B11644" w:rsidRDefault="00B11644" w:rsidP="00B11644">
      <w:pPr>
        <w:shd w:val="clear" w:color="auto" w:fill="FFFFFF"/>
        <w:jc w:val="center"/>
      </w:pPr>
    </w:p>
    <w:p w14:paraId="3D277AF4" w14:textId="77777777" w:rsidR="00B11644" w:rsidRDefault="00B11644" w:rsidP="00B11644">
      <w:pPr>
        <w:shd w:val="clear" w:color="auto" w:fill="FFFFFF"/>
        <w:jc w:val="center"/>
      </w:pPr>
      <w:r>
        <w:t>_________________________________________________________________</w:t>
      </w:r>
    </w:p>
    <w:p w14:paraId="2EA4C1A7" w14:textId="77777777" w:rsidR="00B11644" w:rsidRDefault="00B11644" w:rsidP="00B11644">
      <w:pPr>
        <w:shd w:val="clear" w:color="auto" w:fill="FFFFFF"/>
        <w:jc w:val="center"/>
      </w:pPr>
    </w:p>
    <w:p w14:paraId="01A5E370" w14:textId="77777777" w:rsidR="00B11644" w:rsidRDefault="00B11644" w:rsidP="00B11644">
      <w:pPr>
        <w:shd w:val="clear" w:color="auto" w:fill="FFFFFF"/>
        <w:jc w:val="center"/>
      </w:pPr>
      <w:r>
        <w:t>_________________________________________________________________</w:t>
      </w:r>
    </w:p>
    <w:p w14:paraId="5412E2E7" w14:textId="77777777" w:rsidR="00B11644" w:rsidRDefault="00B11644" w:rsidP="00B11644">
      <w:pPr>
        <w:shd w:val="clear" w:color="auto" w:fill="FFFFFF"/>
        <w:jc w:val="center"/>
      </w:pPr>
    </w:p>
    <w:p w14:paraId="73979FFE" w14:textId="77777777" w:rsidR="00B11644" w:rsidRDefault="00B11644" w:rsidP="00B11644">
      <w:pPr>
        <w:shd w:val="clear" w:color="auto" w:fill="FFFFFF"/>
        <w:jc w:val="center"/>
      </w:pPr>
      <w:r>
        <w:t>_________________________________________________________________</w:t>
      </w:r>
    </w:p>
    <w:p w14:paraId="1AE1C40B" w14:textId="77777777" w:rsidR="00B11644" w:rsidRDefault="00B11644" w:rsidP="00B11644">
      <w:pPr>
        <w:shd w:val="clear" w:color="auto" w:fill="FFFFFF"/>
      </w:pPr>
    </w:p>
    <w:p w14:paraId="622A9BB5" w14:textId="77777777" w:rsidR="00B11644" w:rsidRDefault="00B11644" w:rsidP="00B11644">
      <w:pPr>
        <w:shd w:val="clear" w:color="auto" w:fill="FFFFFF"/>
        <w:ind w:left="720" w:hanging="720"/>
      </w:pPr>
      <w:r>
        <w:tab/>
        <w:t>2.</w:t>
      </w:r>
      <w:r>
        <w:tab/>
        <w:t>If the Beneficiary’s condition has been medically diagnosed, what is the diagnosis?</w:t>
      </w:r>
    </w:p>
    <w:p w14:paraId="17A4540F" w14:textId="77777777" w:rsidR="00B11644" w:rsidRDefault="00B11644" w:rsidP="00B11644">
      <w:pPr>
        <w:shd w:val="clear" w:color="auto" w:fill="FFFFFF"/>
        <w:ind w:left="720" w:hanging="720"/>
      </w:pPr>
    </w:p>
    <w:p w14:paraId="16398D1B" w14:textId="77777777" w:rsidR="00B11644" w:rsidRDefault="00B11644" w:rsidP="00B11644">
      <w:pPr>
        <w:shd w:val="clear" w:color="auto" w:fill="FFFFFF"/>
        <w:jc w:val="center"/>
      </w:pPr>
      <w:r>
        <w:t>_________________________________________________________________</w:t>
      </w:r>
    </w:p>
    <w:p w14:paraId="38E70D7D" w14:textId="77777777" w:rsidR="00B11644" w:rsidRDefault="00B11644" w:rsidP="00B11644">
      <w:pPr>
        <w:shd w:val="clear" w:color="auto" w:fill="FFFFFF"/>
        <w:jc w:val="center"/>
      </w:pPr>
    </w:p>
    <w:p w14:paraId="12FD5598" w14:textId="77777777" w:rsidR="00B11644" w:rsidRDefault="00B11644" w:rsidP="00B11644">
      <w:pPr>
        <w:shd w:val="clear" w:color="auto" w:fill="FFFFFF"/>
        <w:jc w:val="center"/>
      </w:pPr>
      <w:r>
        <w:t>_________________________________________________________________</w:t>
      </w:r>
    </w:p>
    <w:p w14:paraId="1BC97240" w14:textId="77777777" w:rsidR="00B11644" w:rsidRDefault="00B11644" w:rsidP="00B11644">
      <w:pPr>
        <w:shd w:val="clear" w:color="auto" w:fill="FFFFFF"/>
        <w:jc w:val="center"/>
      </w:pPr>
    </w:p>
    <w:p w14:paraId="1A30C669" w14:textId="77777777" w:rsidR="00B11644" w:rsidRDefault="00B11644" w:rsidP="00B11644">
      <w:pPr>
        <w:shd w:val="clear" w:color="auto" w:fill="FFFFFF"/>
        <w:jc w:val="center"/>
      </w:pPr>
      <w:r>
        <w:t>_________________________________________________________________</w:t>
      </w:r>
    </w:p>
    <w:p w14:paraId="5C3876B8" w14:textId="77777777" w:rsidR="00B11644" w:rsidRDefault="00B11644" w:rsidP="00B11644">
      <w:pPr>
        <w:shd w:val="clear" w:color="auto" w:fill="FFFFFF"/>
        <w:jc w:val="center"/>
      </w:pPr>
    </w:p>
    <w:p w14:paraId="7D2F631B" w14:textId="77777777" w:rsidR="00B11644" w:rsidRDefault="00B11644" w:rsidP="00B11644">
      <w:pPr>
        <w:shd w:val="clear" w:color="auto" w:fill="FFFFFF"/>
        <w:jc w:val="center"/>
      </w:pPr>
      <w:r>
        <w:t>_________________________________________________________________</w:t>
      </w:r>
    </w:p>
    <w:p w14:paraId="1DFA0317" w14:textId="77777777" w:rsidR="00B11644" w:rsidRDefault="00B11644" w:rsidP="00B11644">
      <w:pPr>
        <w:shd w:val="clear" w:color="auto" w:fill="FFFFFF"/>
        <w:jc w:val="center"/>
      </w:pPr>
    </w:p>
    <w:p w14:paraId="1B553BA3" w14:textId="77777777" w:rsidR="00B11644" w:rsidRDefault="00B11644" w:rsidP="00B11644">
      <w:pPr>
        <w:shd w:val="clear" w:color="auto" w:fill="FFFFFF"/>
        <w:jc w:val="center"/>
      </w:pPr>
      <w:r>
        <w:t>_________________________________________________________________</w:t>
      </w:r>
    </w:p>
    <w:p w14:paraId="2FDD8B1F" w14:textId="77777777" w:rsidR="00B11644" w:rsidRDefault="00B11644" w:rsidP="00B11644">
      <w:pPr>
        <w:shd w:val="clear" w:color="auto" w:fill="FFFFFF"/>
        <w:jc w:val="center"/>
      </w:pPr>
    </w:p>
    <w:p w14:paraId="612EF2DC" w14:textId="77777777" w:rsidR="00B11644" w:rsidRDefault="00B11644" w:rsidP="00B11644">
      <w:pPr>
        <w:shd w:val="clear" w:color="auto" w:fill="FFFFFF"/>
        <w:rPr>
          <w:u w:val="single"/>
        </w:rPr>
      </w:pPr>
      <w:r>
        <w:rPr>
          <w:b/>
        </w:rPr>
        <w:t xml:space="preserve">J.   </w:t>
      </w:r>
      <w:r>
        <w:rPr>
          <w:b/>
          <w:u w:val="single"/>
        </w:rPr>
        <w:t>Source of Funds</w:t>
      </w:r>
      <w:r>
        <w:rPr>
          <w:u w:val="single"/>
        </w:rPr>
        <w:t>:</w:t>
      </w:r>
    </w:p>
    <w:p w14:paraId="6127D084" w14:textId="77777777" w:rsidR="00B11644" w:rsidRDefault="00B11644" w:rsidP="00B11644">
      <w:pPr>
        <w:shd w:val="clear" w:color="auto" w:fill="FFFFFF"/>
        <w:rPr>
          <w:u w:val="single"/>
        </w:rPr>
      </w:pPr>
    </w:p>
    <w:p w14:paraId="4F7735B0" w14:textId="77777777" w:rsidR="00B11644" w:rsidRDefault="00B11644" w:rsidP="00B11644">
      <w:pPr>
        <w:shd w:val="clear" w:color="auto" w:fill="FFFFFF"/>
        <w:ind w:left="720"/>
      </w:pPr>
      <w:r>
        <w:t>Pursuant to federal law, the trust will only accept assets held in sole tenancy.</w:t>
      </w:r>
    </w:p>
    <w:p w14:paraId="2B5383B2" w14:textId="77777777" w:rsidR="00B11644" w:rsidRDefault="00B11644" w:rsidP="00B11644">
      <w:pPr>
        <w:shd w:val="clear" w:color="auto" w:fill="FFFFFF"/>
      </w:pPr>
    </w:p>
    <w:p w14:paraId="3DF00693" w14:textId="77777777" w:rsidR="00B11644" w:rsidRDefault="00B11644" w:rsidP="00B11644">
      <w:pPr>
        <w:shd w:val="clear" w:color="auto" w:fill="FFFFFF"/>
      </w:pPr>
      <w:r>
        <w:rPr>
          <w:u w:val="single"/>
        </w:rPr>
        <w:tab/>
      </w:r>
      <w:r>
        <w:rPr>
          <w:b/>
        </w:rPr>
        <w:t>IMPORTANT:</w:t>
      </w:r>
      <w:r>
        <w:t xml:space="preserve">  Where the Grantor and Beneficiary are separate individuals and both the Beneficiary and Grantor have funds or assets to place in trust for the Beneficiary, separate Sub-Accounts should be </w:t>
      </w:r>
      <w:proofErr w:type="gramStart"/>
      <w:r>
        <w:t>established</w:t>
      </w:r>
      <w:proofErr w:type="gramEnd"/>
      <w:r>
        <w:t xml:space="preserve"> and separate Joinder Agreements completed for each set of funds. Please fill out either section a or b below whichever applies to this Sub-Account.</w:t>
      </w:r>
    </w:p>
    <w:p w14:paraId="3C39171C" w14:textId="77777777" w:rsidR="00B11644" w:rsidRDefault="00B11644" w:rsidP="00B11644">
      <w:pPr>
        <w:shd w:val="clear" w:color="auto" w:fill="FFFFFF"/>
        <w:ind w:left="720"/>
      </w:pPr>
    </w:p>
    <w:p w14:paraId="7538619D" w14:textId="77777777" w:rsidR="00B11644" w:rsidRDefault="00B11644" w:rsidP="00B11644">
      <w:pPr>
        <w:shd w:val="clear" w:color="auto" w:fill="FFFFFF"/>
        <w:ind w:left="720"/>
      </w:pPr>
      <w:r>
        <w:t>a.   Beneficiary’s assets to be transferred to the trust -- list here. (Note: Medicaid may have a prior lien in relation to personal injury proceeds.)</w:t>
      </w:r>
    </w:p>
    <w:p w14:paraId="0F05B914" w14:textId="77777777" w:rsidR="00B11644" w:rsidRDefault="00B11644" w:rsidP="00B11644">
      <w:pPr>
        <w:shd w:val="clear" w:color="auto" w:fill="FFFFFF"/>
      </w:pPr>
      <w:r>
        <w:t xml:space="preserve"> </w:t>
      </w:r>
    </w:p>
    <w:p w14:paraId="6999DD40" w14:textId="77777777" w:rsidR="00B11644" w:rsidRDefault="00B11644" w:rsidP="00B11644">
      <w:pPr>
        <w:shd w:val="clear" w:color="auto" w:fill="FFFFFF"/>
        <w:jc w:val="center"/>
      </w:pPr>
      <w:r>
        <w:t>_________________________________________________________________</w:t>
      </w:r>
    </w:p>
    <w:p w14:paraId="4EC9C7CD" w14:textId="77777777" w:rsidR="00B11644" w:rsidRDefault="00B11644" w:rsidP="00B11644">
      <w:pPr>
        <w:shd w:val="clear" w:color="auto" w:fill="FFFFFF"/>
        <w:jc w:val="center"/>
      </w:pPr>
    </w:p>
    <w:p w14:paraId="2E02DE5D" w14:textId="77777777" w:rsidR="00B11644" w:rsidRDefault="00B11644" w:rsidP="00B11644">
      <w:pPr>
        <w:shd w:val="clear" w:color="auto" w:fill="FFFFFF"/>
        <w:jc w:val="center"/>
      </w:pPr>
      <w:r>
        <w:t>_________________________________________________________________</w:t>
      </w:r>
    </w:p>
    <w:p w14:paraId="3F1955ED" w14:textId="77777777" w:rsidR="00B11644" w:rsidRDefault="00B11644" w:rsidP="00B11644">
      <w:pPr>
        <w:shd w:val="clear" w:color="auto" w:fill="FFFFFF"/>
        <w:jc w:val="center"/>
      </w:pPr>
    </w:p>
    <w:p w14:paraId="4A022B28" w14:textId="77777777" w:rsidR="00B11644" w:rsidRDefault="00B11644" w:rsidP="00B11644">
      <w:pPr>
        <w:shd w:val="clear" w:color="auto" w:fill="FFFFFF"/>
        <w:jc w:val="center"/>
      </w:pPr>
      <w:r>
        <w:t>_________________________________________________________________</w:t>
      </w:r>
    </w:p>
    <w:p w14:paraId="503E7100" w14:textId="77777777" w:rsidR="00B11644" w:rsidRDefault="00B11644" w:rsidP="00B11644">
      <w:pPr>
        <w:shd w:val="clear" w:color="auto" w:fill="FFFFFF"/>
        <w:jc w:val="center"/>
      </w:pPr>
    </w:p>
    <w:p w14:paraId="0681F42E" w14:textId="77777777" w:rsidR="00B11644" w:rsidRDefault="00B11644" w:rsidP="00B11644">
      <w:pPr>
        <w:shd w:val="clear" w:color="auto" w:fill="FFFFFF"/>
        <w:jc w:val="center"/>
      </w:pPr>
      <w:r>
        <w:t>_________________________________________________________________</w:t>
      </w:r>
    </w:p>
    <w:p w14:paraId="428140C2" w14:textId="77777777" w:rsidR="00B11644" w:rsidRDefault="00B11644" w:rsidP="00B11644">
      <w:pPr>
        <w:shd w:val="clear" w:color="auto" w:fill="FFFFFF"/>
        <w:jc w:val="center"/>
      </w:pPr>
    </w:p>
    <w:p w14:paraId="739E2738" w14:textId="77777777" w:rsidR="00B11644" w:rsidRDefault="00B11644" w:rsidP="00B11644">
      <w:pPr>
        <w:shd w:val="clear" w:color="auto" w:fill="FFFFFF"/>
        <w:jc w:val="center"/>
      </w:pPr>
      <w:r>
        <w:lastRenderedPageBreak/>
        <w:t>_________________________________________________________________</w:t>
      </w:r>
    </w:p>
    <w:p w14:paraId="155379E5" w14:textId="77777777" w:rsidR="00B11644" w:rsidRDefault="00B11644" w:rsidP="00B11644">
      <w:pPr>
        <w:shd w:val="clear" w:color="auto" w:fill="FFFFFF"/>
      </w:pPr>
    </w:p>
    <w:p w14:paraId="3E78050F" w14:textId="77777777" w:rsidR="00B11644" w:rsidRDefault="00B11644" w:rsidP="00B11644">
      <w:pPr>
        <w:shd w:val="clear" w:color="auto" w:fill="FFFFFF"/>
        <w:ind w:left="720"/>
      </w:pPr>
      <w:r>
        <w:t>b.   Grantor’s assets -- list here.</w:t>
      </w:r>
    </w:p>
    <w:p w14:paraId="1D66D323" w14:textId="77777777" w:rsidR="00B11644" w:rsidRDefault="00B11644" w:rsidP="00B11644">
      <w:pPr>
        <w:shd w:val="clear" w:color="auto" w:fill="FFFFFF"/>
      </w:pPr>
    </w:p>
    <w:p w14:paraId="0CBEB285" w14:textId="77777777" w:rsidR="00B11644" w:rsidRDefault="00B11644" w:rsidP="00B11644">
      <w:pPr>
        <w:shd w:val="clear" w:color="auto" w:fill="FFFFFF"/>
        <w:jc w:val="center"/>
      </w:pPr>
      <w:r>
        <w:t>_________________________________________________________________</w:t>
      </w:r>
    </w:p>
    <w:p w14:paraId="0AD352C4" w14:textId="77777777" w:rsidR="00B11644" w:rsidRDefault="00B11644" w:rsidP="00B11644">
      <w:pPr>
        <w:shd w:val="clear" w:color="auto" w:fill="FFFFFF"/>
        <w:jc w:val="center"/>
      </w:pPr>
    </w:p>
    <w:p w14:paraId="681AD063" w14:textId="77777777" w:rsidR="00B11644" w:rsidRDefault="00B11644" w:rsidP="00B11644">
      <w:pPr>
        <w:shd w:val="clear" w:color="auto" w:fill="FFFFFF"/>
        <w:jc w:val="center"/>
      </w:pPr>
      <w:r>
        <w:t>_________________________________________________________________</w:t>
      </w:r>
    </w:p>
    <w:p w14:paraId="67B96617" w14:textId="77777777" w:rsidR="00B11644" w:rsidRDefault="00B11644" w:rsidP="00B11644">
      <w:pPr>
        <w:shd w:val="clear" w:color="auto" w:fill="FFFFFF"/>
        <w:jc w:val="center"/>
      </w:pPr>
    </w:p>
    <w:p w14:paraId="4E8E716C" w14:textId="77777777" w:rsidR="00B11644" w:rsidRDefault="00B11644" w:rsidP="00B11644">
      <w:pPr>
        <w:shd w:val="clear" w:color="auto" w:fill="FFFFFF"/>
        <w:jc w:val="center"/>
      </w:pPr>
      <w:r>
        <w:t>_________________________________________________________________</w:t>
      </w:r>
    </w:p>
    <w:p w14:paraId="49A219BF" w14:textId="77777777" w:rsidR="00B11644" w:rsidRDefault="00B11644" w:rsidP="00B11644">
      <w:pPr>
        <w:shd w:val="clear" w:color="auto" w:fill="FFFFFF"/>
        <w:jc w:val="center"/>
      </w:pPr>
    </w:p>
    <w:p w14:paraId="6AC2823C" w14:textId="77777777" w:rsidR="00B11644" w:rsidRDefault="00B11644" w:rsidP="00B11644">
      <w:pPr>
        <w:shd w:val="clear" w:color="auto" w:fill="FFFFFF"/>
        <w:jc w:val="center"/>
      </w:pPr>
      <w:r>
        <w:t>_________________________________________________________________</w:t>
      </w:r>
    </w:p>
    <w:p w14:paraId="430B2D6F" w14:textId="77777777" w:rsidR="00B11644" w:rsidRDefault="00B11644" w:rsidP="00B11644">
      <w:pPr>
        <w:shd w:val="clear" w:color="auto" w:fill="FFFFFF"/>
        <w:jc w:val="center"/>
      </w:pPr>
    </w:p>
    <w:p w14:paraId="1EDADBE9" w14:textId="77777777" w:rsidR="00B11644" w:rsidRDefault="00B11644" w:rsidP="00B11644">
      <w:pPr>
        <w:shd w:val="clear" w:color="auto" w:fill="FFFFFF"/>
        <w:jc w:val="center"/>
      </w:pPr>
      <w:r>
        <w:t>_________________________________________________________________</w:t>
      </w:r>
    </w:p>
    <w:p w14:paraId="4D33324A" w14:textId="77777777" w:rsidR="00B11644" w:rsidRDefault="00B11644" w:rsidP="00B11644">
      <w:pPr>
        <w:shd w:val="clear" w:color="auto" w:fill="FFFFFF"/>
      </w:pPr>
    </w:p>
    <w:p w14:paraId="401D2703" w14:textId="77777777" w:rsidR="00B11644" w:rsidRDefault="00B11644" w:rsidP="00B11644">
      <w:pPr>
        <w:shd w:val="clear" w:color="auto" w:fill="FFFFFF"/>
      </w:pPr>
      <w:r>
        <w:rPr>
          <w:b/>
        </w:rPr>
        <w:t>K.</w:t>
      </w:r>
      <w:r>
        <w:tab/>
      </w:r>
      <w:r>
        <w:rPr>
          <w:b/>
          <w:u w:val="single"/>
        </w:rPr>
        <w:t>Distributions of the Remainder upon the Beneficiary’s Death:</w:t>
      </w:r>
    </w:p>
    <w:p w14:paraId="396E67AC" w14:textId="77777777" w:rsidR="00B11644" w:rsidRDefault="00B11644" w:rsidP="00B11644">
      <w:pPr>
        <w:shd w:val="clear" w:color="auto" w:fill="FFFFFF"/>
        <w:jc w:val="center"/>
      </w:pPr>
    </w:p>
    <w:p w14:paraId="5B8BF332" w14:textId="77777777" w:rsidR="00B11644" w:rsidRDefault="00B11644" w:rsidP="00B11644">
      <w:pPr>
        <w:pStyle w:val="BodyTextIndent2"/>
        <w:rPr>
          <w:b/>
        </w:rPr>
      </w:pPr>
      <w:r>
        <w:t xml:space="preserve">If this Pooled Trust Sub-Account is funded with the Beneficiary’s own money, federal law at 42 U.S.C § 1396p(d)(4)(C) provides that any assets remaining in a Trust sub-account at the death of the Beneficiary are subject to a State Reimbursement Claim by the State for any Medicaid benefits made on the Beneficiary’s behalf. Such claims have </w:t>
      </w:r>
      <w:proofErr w:type="gramStart"/>
      <w:r>
        <w:t>first priority</w:t>
      </w:r>
      <w:proofErr w:type="gramEnd"/>
      <w:r>
        <w:t xml:space="preserve">. Rather than repaying the State for medical assistance provided, the Grantor may elect that an amount be retained by the Trust to be used for the sole benefit of other disabled individuals or other charitable purposes. </w:t>
      </w:r>
    </w:p>
    <w:p w14:paraId="22FDAA78" w14:textId="77777777" w:rsidR="00B11644" w:rsidRDefault="00B11644" w:rsidP="00B11644">
      <w:pPr>
        <w:shd w:val="clear" w:color="auto" w:fill="FFFFFF"/>
        <w:ind w:left="720"/>
        <w:rPr>
          <w:b/>
        </w:rPr>
      </w:pPr>
    </w:p>
    <w:p w14:paraId="7881873F" w14:textId="77777777" w:rsidR="00B11644" w:rsidRDefault="00B11644" w:rsidP="00B11644">
      <w:pPr>
        <w:shd w:val="clear" w:color="auto" w:fill="FFFFFF"/>
        <w:ind w:left="720"/>
        <w:rPr>
          <w:b/>
        </w:rPr>
      </w:pPr>
      <w:r>
        <w:rPr>
          <w:b/>
        </w:rPr>
        <w:t xml:space="preserve">If this Trust Sub-Account is being funded with assets that do not belong to the Beneficiary, then there is no requirement that State Reimbursement Claims be </w:t>
      </w:r>
      <w:proofErr w:type="gramStart"/>
      <w:r>
        <w:rPr>
          <w:b/>
        </w:rPr>
        <w:t>satisfied</w:t>
      </w:r>
      <w:proofErr w:type="gramEnd"/>
      <w:r>
        <w:rPr>
          <w:b/>
        </w:rPr>
        <w:t xml:space="preserve"> and no such funds will be distributed to satisfy any of these claims.</w:t>
      </w:r>
    </w:p>
    <w:p w14:paraId="1C2E6AEF" w14:textId="77777777" w:rsidR="00B11644" w:rsidRDefault="00B11644" w:rsidP="00B11644">
      <w:pPr>
        <w:pStyle w:val="BodyTextIndent2"/>
      </w:pPr>
    </w:p>
    <w:p w14:paraId="3BC90DCB" w14:textId="77777777" w:rsidR="00B11644" w:rsidRDefault="00B11644" w:rsidP="00B11644">
      <w:pPr>
        <w:pStyle w:val="BodyTextIndent2"/>
      </w:pPr>
      <w:r>
        <w:t>1.   Trust’s Remainder Share: Please note what percentage of the Beneficiary’s Sub-Account remaining corpus or fixed sum you elect to be retained by the Trust after being used to satisfy State Reimbursement Claims if any:</w:t>
      </w:r>
    </w:p>
    <w:p w14:paraId="2B22FCB7" w14:textId="77777777" w:rsidR="00B11644" w:rsidRDefault="00B11644" w:rsidP="00B11644">
      <w:pPr>
        <w:shd w:val="clear" w:color="auto" w:fill="FFFFFF"/>
        <w:jc w:val="center"/>
      </w:pPr>
    </w:p>
    <w:p w14:paraId="7845B565" w14:textId="77777777" w:rsidR="00B11644" w:rsidRDefault="00B11644" w:rsidP="00B11644">
      <w:pPr>
        <w:shd w:val="clear" w:color="auto" w:fill="FFFFFF"/>
      </w:pPr>
      <w:r>
        <w:tab/>
      </w:r>
      <w:r>
        <w:tab/>
        <w:t>a.</w:t>
      </w:r>
      <w:r>
        <w:tab/>
        <w:t>Percentage to be Retained by Trust: ______________</w:t>
      </w:r>
    </w:p>
    <w:p w14:paraId="254CD762" w14:textId="77777777" w:rsidR="00B11644" w:rsidRDefault="00B11644" w:rsidP="00B11644">
      <w:pPr>
        <w:shd w:val="clear" w:color="auto" w:fill="FFFFFF"/>
      </w:pPr>
      <w:r>
        <w:tab/>
      </w:r>
      <w:r>
        <w:tab/>
      </w:r>
      <w:r>
        <w:tab/>
      </w:r>
      <w:r>
        <w:tab/>
        <w:t xml:space="preserve">       </w:t>
      </w:r>
    </w:p>
    <w:p w14:paraId="0FEF8F77" w14:textId="77777777" w:rsidR="00B11644" w:rsidRDefault="00B11644" w:rsidP="00B11644">
      <w:pPr>
        <w:shd w:val="clear" w:color="auto" w:fill="FFFFFF"/>
        <w:ind w:left="2880" w:firstLine="720"/>
        <w:rPr>
          <w:b/>
        </w:rPr>
      </w:pPr>
      <w:r>
        <w:t xml:space="preserve">     </w:t>
      </w:r>
      <w:r>
        <w:rPr>
          <w:b/>
        </w:rPr>
        <w:t>OR</w:t>
      </w:r>
    </w:p>
    <w:p w14:paraId="745F78EE" w14:textId="77777777" w:rsidR="00B11644" w:rsidRDefault="00B11644" w:rsidP="00B11644">
      <w:pPr>
        <w:shd w:val="clear" w:color="auto" w:fill="FFFFFF"/>
      </w:pPr>
    </w:p>
    <w:p w14:paraId="0DAF4537" w14:textId="77777777" w:rsidR="00B11644" w:rsidRDefault="00B11644" w:rsidP="00B11644">
      <w:pPr>
        <w:shd w:val="clear" w:color="auto" w:fill="FFFFFF"/>
      </w:pPr>
      <w:r>
        <w:tab/>
      </w:r>
      <w:r>
        <w:tab/>
        <w:t>b.</w:t>
      </w:r>
      <w:r>
        <w:tab/>
        <w:t>Fixed Sum to be Retained by Trust:  ______________</w:t>
      </w:r>
    </w:p>
    <w:p w14:paraId="17FF011C" w14:textId="77777777" w:rsidR="00B11644" w:rsidRDefault="00B11644" w:rsidP="00B11644">
      <w:pPr>
        <w:shd w:val="clear" w:color="auto" w:fill="FFFFFF"/>
        <w:jc w:val="center"/>
        <w:rPr>
          <w:b/>
        </w:rPr>
      </w:pPr>
      <w:r>
        <w:tab/>
      </w:r>
      <w:r>
        <w:tab/>
      </w:r>
      <w:r>
        <w:tab/>
      </w:r>
      <w:r>
        <w:tab/>
      </w:r>
      <w:r>
        <w:tab/>
      </w:r>
      <w:r>
        <w:tab/>
      </w:r>
    </w:p>
    <w:p w14:paraId="2CDA5681" w14:textId="77777777" w:rsidR="00B11644" w:rsidRDefault="00B11644" w:rsidP="00B11644">
      <w:pPr>
        <w:pStyle w:val="Heading1"/>
      </w:pPr>
      <w:r>
        <w:tab/>
      </w:r>
      <w:r>
        <w:tab/>
        <w:t xml:space="preserve">                         </w:t>
      </w:r>
      <w:r>
        <w:tab/>
        <w:t xml:space="preserve">     AND</w:t>
      </w:r>
    </w:p>
    <w:p w14:paraId="4F3569B4" w14:textId="77777777" w:rsidR="00B11644" w:rsidRDefault="00B11644" w:rsidP="00B11644">
      <w:pPr>
        <w:shd w:val="clear" w:color="auto" w:fill="FFFFFF"/>
      </w:pPr>
    </w:p>
    <w:p w14:paraId="4F250C3C" w14:textId="77777777" w:rsidR="00B11644" w:rsidRDefault="00B11644" w:rsidP="00B11644">
      <w:pPr>
        <w:pStyle w:val="BodyText"/>
      </w:pPr>
      <w:r>
        <w:tab/>
      </w:r>
      <w:r>
        <w:tab/>
      </w:r>
      <w:proofErr w:type="gramStart"/>
      <w:r>
        <w:t>c.</w:t>
      </w:r>
      <w:proofErr w:type="gramEnd"/>
      <w:r>
        <w:tab/>
        <w:t xml:space="preserve">Please indicate whether you elect the Sub-account’s remaining corpus to be retained by the Trust in the event that the remaining corpus in the </w:t>
      </w:r>
      <w:r>
        <w:lastRenderedPageBreak/>
        <w:t>Beneficiary’s Sub-Account is insufficient to distribute funds to any Final Remainder Beneficiary/</w:t>
      </w:r>
      <w:proofErr w:type="spellStart"/>
      <w:r>
        <w:t>ies</w:t>
      </w:r>
      <w:proofErr w:type="spellEnd"/>
      <w:r>
        <w:t xml:space="preserve"> after satisfaction of State Reimbursement Claims</w:t>
      </w:r>
    </w:p>
    <w:p w14:paraId="5B533E93" w14:textId="77777777" w:rsidR="00B11644" w:rsidRDefault="00B11644" w:rsidP="00B11644">
      <w:pPr>
        <w:shd w:val="clear" w:color="auto" w:fill="FFFFFF"/>
        <w:jc w:val="center"/>
      </w:pPr>
    </w:p>
    <w:p w14:paraId="23947302" w14:textId="77777777" w:rsidR="00B11644" w:rsidRDefault="00B11644" w:rsidP="00B11644">
      <w:pPr>
        <w:shd w:val="clear" w:color="auto" w:fill="FFFFFF"/>
        <w:jc w:val="center"/>
        <w:rPr>
          <w:u w:val="single"/>
        </w:rPr>
      </w:pPr>
      <w:r>
        <w:t>Initial here to effectuate the above election:</w:t>
      </w:r>
      <w:r>
        <w:rPr>
          <w:u w:val="single"/>
        </w:rPr>
        <w:tab/>
      </w:r>
      <w:r>
        <w:rPr>
          <w:u w:val="single"/>
        </w:rPr>
        <w:tab/>
      </w:r>
    </w:p>
    <w:p w14:paraId="110CD2E5" w14:textId="77777777" w:rsidR="00B11644" w:rsidRDefault="00B11644" w:rsidP="00B11644">
      <w:pPr>
        <w:shd w:val="clear" w:color="auto" w:fill="FFFFFF"/>
        <w:jc w:val="center"/>
      </w:pPr>
    </w:p>
    <w:p w14:paraId="34035364" w14:textId="77777777" w:rsidR="00B11644" w:rsidRDefault="00B11644" w:rsidP="00B11644">
      <w:pPr>
        <w:shd w:val="clear" w:color="auto" w:fill="FFFFFF"/>
      </w:pPr>
      <w:r>
        <w:tab/>
        <w:t>2.</w:t>
      </w:r>
      <w:r>
        <w:rPr>
          <w:b/>
        </w:rPr>
        <w:t xml:space="preserve">   Final Remainder Beneficiary</w:t>
      </w:r>
      <w:r>
        <w:t>: If funds remain after distributions to satisfy State Reimbursement Claims and the Trust’s Remainder Share, list below the persons or entities that you would like to receive the funds.</w:t>
      </w:r>
    </w:p>
    <w:p w14:paraId="7EA2DFA4" w14:textId="77777777" w:rsidR="00B11644" w:rsidRDefault="00B11644" w:rsidP="00B11644">
      <w:pPr>
        <w:shd w:val="clear" w:color="auto" w:fill="FFFFFF"/>
      </w:pPr>
    </w:p>
    <w:p w14:paraId="496A9F3F" w14:textId="77777777" w:rsidR="00B11644" w:rsidRDefault="00B11644" w:rsidP="00B11644">
      <w:pPr>
        <w:shd w:val="clear" w:color="auto" w:fill="FFFFFF"/>
      </w:pPr>
      <w:r>
        <w:t>Annual statements will be sent to the Remainder Beneficiary(</w:t>
      </w:r>
      <w:proofErr w:type="spellStart"/>
      <w:r>
        <w:t>ies</w:t>
      </w:r>
      <w:proofErr w:type="spellEnd"/>
      <w:r>
        <w:t>) as stated below. Statements will not be sent to Successor Remainder Beneficiary(</w:t>
      </w:r>
      <w:proofErr w:type="spellStart"/>
      <w:r>
        <w:t>ies</w:t>
      </w:r>
      <w:proofErr w:type="spellEnd"/>
      <w:r>
        <w:t>) unless directed otherwise.</w:t>
      </w:r>
    </w:p>
    <w:p w14:paraId="1A6C19B8" w14:textId="77777777" w:rsidR="00B11644" w:rsidRDefault="00B11644" w:rsidP="00B11644">
      <w:pPr>
        <w:shd w:val="clear" w:color="auto" w:fill="FFFFFF"/>
        <w:jc w:val="center"/>
      </w:pPr>
    </w:p>
    <w:p w14:paraId="4023558D" w14:textId="77777777" w:rsidR="00B11644" w:rsidRDefault="00B11644" w:rsidP="00B11644">
      <w:pPr>
        <w:shd w:val="clear" w:color="auto" w:fill="FFFFFF"/>
      </w:pPr>
      <w:r>
        <w:rPr>
          <w:b/>
        </w:rPr>
        <w:t>NOTE</w:t>
      </w:r>
      <w:r>
        <w:t xml:space="preserve"> that the Grantor may choose, for a variety of reasons, including tax reasons, to reserve the right to amend the Remainder Beneficiaries of a Sub-Account. The Grantor </w:t>
      </w:r>
      <w:r>
        <w:rPr>
          <w:u w:val="single"/>
        </w:rPr>
        <w:t>must</w:t>
      </w:r>
      <w:r>
        <w:t xml:space="preserve"> sign one of the two following lines:</w:t>
      </w:r>
    </w:p>
    <w:p w14:paraId="2695D46C" w14:textId="77777777" w:rsidR="00B11644" w:rsidRDefault="00B11644" w:rsidP="00B11644">
      <w:pPr>
        <w:shd w:val="clear" w:color="auto" w:fill="FFFFFF"/>
      </w:pPr>
    </w:p>
    <w:p w14:paraId="5D02F0AD" w14:textId="77777777" w:rsidR="00B11644" w:rsidRDefault="00B11644" w:rsidP="00B11644">
      <w:pPr>
        <w:shd w:val="clear" w:color="auto" w:fill="FFFFFF"/>
        <w:ind w:left="1440" w:hanging="720"/>
      </w:pPr>
      <w:r>
        <w:t xml:space="preserve">A) </w:t>
      </w:r>
      <w:r>
        <w:tab/>
        <w:t xml:space="preserve">The Grantor </w:t>
      </w:r>
      <w:r>
        <w:rPr>
          <w:u w:val="single"/>
        </w:rPr>
        <w:t>reserves</w:t>
      </w:r>
      <w:r>
        <w:t xml:space="preserve"> the authority to amend the designation of Remainder Beneficiaries:</w:t>
      </w:r>
    </w:p>
    <w:p w14:paraId="54D7F496" w14:textId="77777777" w:rsidR="00B11644" w:rsidRDefault="00B11644" w:rsidP="00B11644">
      <w:pPr>
        <w:shd w:val="clear" w:color="auto" w:fill="FFFFFF"/>
        <w:ind w:left="1440" w:hanging="720"/>
      </w:pPr>
    </w:p>
    <w:p w14:paraId="7BCF133A" w14:textId="77777777" w:rsidR="00B11644" w:rsidRDefault="00B11644" w:rsidP="00B11644">
      <w:pPr>
        <w:shd w:val="clear" w:color="auto" w:fill="FFFFFF"/>
        <w:ind w:left="1440" w:hanging="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221981F" w14:textId="77777777" w:rsidR="00B11644" w:rsidRDefault="00B11644" w:rsidP="00B11644">
      <w:pPr>
        <w:shd w:val="clear" w:color="auto" w:fill="FFFFFF"/>
      </w:pPr>
    </w:p>
    <w:p w14:paraId="6DD5C76F" w14:textId="77777777" w:rsidR="00B11644" w:rsidRDefault="00B11644" w:rsidP="00B11644">
      <w:pPr>
        <w:shd w:val="clear" w:color="auto" w:fill="FFFFFF"/>
        <w:jc w:val="center"/>
      </w:pPr>
      <w:r>
        <w:t>or,</w:t>
      </w:r>
    </w:p>
    <w:p w14:paraId="3D50D5ED" w14:textId="77777777" w:rsidR="00B11644" w:rsidRDefault="00B11644" w:rsidP="00B11644">
      <w:pPr>
        <w:shd w:val="clear" w:color="auto" w:fill="FFFFFF"/>
      </w:pPr>
    </w:p>
    <w:p w14:paraId="612BAE73" w14:textId="77777777" w:rsidR="00B11644" w:rsidRDefault="00B11644" w:rsidP="00B11644">
      <w:pPr>
        <w:shd w:val="clear" w:color="auto" w:fill="FFFFFF"/>
        <w:ind w:left="1440" w:hanging="720"/>
      </w:pPr>
      <w:r>
        <w:t xml:space="preserve">B)  </w:t>
      </w:r>
      <w:r>
        <w:tab/>
        <w:t xml:space="preserve">The Grantor </w:t>
      </w:r>
      <w:r>
        <w:rPr>
          <w:u w:val="single"/>
        </w:rPr>
        <w:t>does not reserve</w:t>
      </w:r>
      <w:r>
        <w:t xml:space="preserve"> the authority to amend the designation of Remainder Beneficiaries which designation shall be revocable: </w:t>
      </w:r>
    </w:p>
    <w:p w14:paraId="63D06B4F" w14:textId="77777777" w:rsidR="00B11644" w:rsidRDefault="00B11644" w:rsidP="00B11644">
      <w:pPr>
        <w:shd w:val="clear" w:color="auto" w:fill="FFFFFF"/>
        <w:ind w:left="1440" w:hanging="720"/>
      </w:pPr>
    </w:p>
    <w:p w14:paraId="4DB1A75D" w14:textId="77777777" w:rsidR="00B11644" w:rsidRDefault="00B11644" w:rsidP="00B11644">
      <w:pPr>
        <w:shd w:val="clear" w:color="auto" w:fill="FFFFFF"/>
        <w:ind w:left="1440" w:hanging="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36E89AE" w14:textId="77777777" w:rsidR="00B11644" w:rsidRDefault="00B11644" w:rsidP="00B11644">
      <w:pPr>
        <w:shd w:val="clear" w:color="auto" w:fill="FFFFFF"/>
        <w:jc w:val="center"/>
      </w:pPr>
    </w:p>
    <w:p w14:paraId="32A4AB75" w14:textId="77777777" w:rsidR="00B11644" w:rsidRDefault="00B11644" w:rsidP="00B11644">
      <w:pPr>
        <w:shd w:val="clear" w:color="auto" w:fill="FFFFFF"/>
        <w:jc w:val="center"/>
      </w:pPr>
      <w:r>
        <w:tab/>
      </w:r>
      <w:r>
        <w:rPr>
          <w:b/>
        </w:rPr>
        <w:t>Remainder Beneficiary</w:t>
      </w:r>
      <w:r>
        <w:t>:</w:t>
      </w:r>
    </w:p>
    <w:p w14:paraId="725279C6" w14:textId="77777777" w:rsidR="00B11644" w:rsidRDefault="00B11644" w:rsidP="00B11644">
      <w:pPr>
        <w:shd w:val="clear" w:color="auto" w:fill="FFFFFF"/>
        <w:jc w:val="center"/>
      </w:pPr>
    </w:p>
    <w:p w14:paraId="61168BB3"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A4C16" w14:textId="77777777" w:rsidR="00B11644" w:rsidRDefault="00B11644" w:rsidP="00B11644">
      <w:pPr>
        <w:shd w:val="clear" w:color="auto" w:fill="FFFFFF"/>
      </w:pPr>
    </w:p>
    <w:p w14:paraId="7545BDB5"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8BC12B" w14:textId="77777777" w:rsidR="00B11644" w:rsidRDefault="00B11644" w:rsidP="00B11644">
      <w:pPr>
        <w:shd w:val="clear" w:color="auto" w:fill="FFFFFF"/>
      </w:pPr>
    </w:p>
    <w:p w14:paraId="7F7E3E32"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25117B" w14:textId="77777777" w:rsidR="00B11644" w:rsidRDefault="00B11644" w:rsidP="00B11644">
      <w:pPr>
        <w:shd w:val="clear" w:color="auto" w:fill="FFFFFF"/>
      </w:pPr>
    </w:p>
    <w:p w14:paraId="0E1C6557"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72688348" w14:textId="77777777" w:rsidR="00B11644" w:rsidRDefault="00B11644" w:rsidP="00B11644">
      <w:pPr>
        <w:shd w:val="clear" w:color="auto" w:fill="FFFFFF"/>
      </w:pPr>
    </w:p>
    <w:p w14:paraId="2E8168B4"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359A8B7F" w14:textId="77777777" w:rsidR="00B11644" w:rsidRDefault="00B11644" w:rsidP="00B11644">
      <w:pPr>
        <w:shd w:val="clear" w:color="auto" w:fill="FFFFFF"/>
      </w:pPr>
    </w:p>
    <w:p w14:paraId="04E65345"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13152029" w14:textId="77777777" w:rsidR="00B11644" w:rsidRDefault="00B11644" w:rsidP="00B11644">
      <w:pPr>
        <w:shd w:val="clear" w:color="auto" w:fill="FFFFFF"/>
      </w:pPr>
    </w:p>
    <w:p w14:paraId="2C7F912C"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34F11B61" w14:textId="77777777" w:rsidR="00B11644" w:rsidRDefault="00B11644" w:rsidP="00B11644">
      <w:pPr>
        <w:shd w:val="clear" w:color="auto" w:fill="FFFFFF"/>
      </w:pPr>
    </w:p>
    <w:p w14:paraId="20B41C47"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38AD8092" w14:textId="77777777" w:rsidR="00B11644" w:rsidRDefault="00B11644" w:rsidP="00B11644">
      <w:pPr>
        <w:shd w:val="clear" w:color="auto" w:fill="FFFFFF"/>
      </w:pPr>
    </w:p>
    <w:p w14:paraId="732A4464"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378EAAFD" w14:textId="77777777" w:rsidR="00B11644" w:rsidRDefault="00B11644" w:rsidP="00B11644">
      <w:pPr>
        <w:shd w:val="clear" w:color="auto" w:fill="FFFFFF"/>
      </w:pPr>
    </w:p>
    <w:p w14:paraId="77426CB8" w14:textId="77777777" w:rsidR="00B11644" w:rsidRDefault="00B11644" w:rsidP="00B11644">
      <w:pPr>
        <w:pStyle w:val="BodyTextIndent"/>
      </w:pPr>
      <w:r>
        <w:t>7.</w:t>
      </w:r>
      <w:r>
        <w:tab/>
        <w:t>a)</w:t>
      </w:r>
      <w:r>
        <w:tab/>
        <w:t xml:space="preserve">Percentage of Trust to be distributed to this Beneficiary </w:t>
      </w:r>
      <w:r>
        <w:rPr>
          <w:u w:val="single"/>
        </w:rPr>
        <w:tab/>
      </w:r>
      <w:r>
        <w:rPr>
          <w:u w:val="single"/>
        </w:rPr>
        <w:tab/>
      </w:r>
      <w:r>
        <w:t>, or</w:t>
      </w:r>
    </w:p>
    <w:p w14:paraId="4A51D39E" w14:textId="77777777" w:rsidR="00B11644" w:rsidRDefault="00B11644" w:rsidP="00B11644">
      <w:pPr>
        <w:shd w:val="clear" w:color="auto" w:fill="FFFFFF"/>
        <w:jc w:val="center"/>
      </w:pPr>
    </w:p>
    <w:p w14:paraId="40302925" w14:textId="77777777" w:rsidR="00B11644" w:rsidRDefault="00B11644" w:rsidP="00B11644">
      <w:pPr>
        <w:shd w:val="clear" w:color="auto" w:fill="FFFFFF"/>
        <w:ind w:firstLine="720"/>
        <w:rPr>
          <w:u w:val="single"/>
        </w:rPr>
      </w:pPr>
      <w:r>
        <w:t>b)</w:t>
      </w:r>
      <w:r>
        <w:tab/>
        <w:t>Fixed sum from Trust to be distributed to this Beneficiary:</w:t>
      </w:r>
      <w:r>
        <w:rPr>
          <w:u w:val="single"/>
        </w:rPr>
        <w:tab/>
      </w:r>
      <w:r>
        <w:rPr>
          <w:u w:val="single"/>
        </w:rPr>
        <w:tab/>
      </w:r>
      <w:r>
        <w:rPr>
          <w:u w:val="single"/>
        </w:rPr>
        <w:tab/>
      </w:r>
    </w:p>
    <w:p w14:paraId="12A734A1" w14:textId="77777777" w:rsidR="00B11644" w:rsidRDefault="00B11644" w:rsidP="00B11644">
      <w:pPr>
        <w:shd w:val="clear" w:color="auto" w:fill="FFFFFF"/>
      </w:pPr>
    </w:p>
    <w:p w14:paraId="339AC334" w14:textId="77777777" w:rsidR="00B11644" w:rsidRDefault="00B11644" w:rsidP="00B11644">
      <w:pPr>
        <w:pStyle w:val="BodyTextIndent"/>
        <w:ind w:left="720" w:hanging="720"/>
        <w:jc w:val="left"/>
        <w:rPr>
          <w:u w:val="single"/>
        </w:rPr>
      </w:pPr>
      <w:r>
        <w:t xml:space="preserve">8. </w:t>
      </w:r>
      <w:r>
        <w:tab/>
        <w:t xml:space="preserve">Indicate order of priority of distribution; if no priority is indicated then distributions will be made </w:t>
      </w:r>
      <w:r>
        <w:tab/>
        <w:t>pro rata: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F7D01" w14:textId="77777777" w:rsidR="00B11644" w:rsidRDefault="00B11644" w:rsidP="00B11644">
      <w:pPr>
        <w:shd w:val="clear" w:color="auto" w:fill="FFFFFF"/>
        <w:jc w:val="center"/>
      </w:pPr>
    </w:p>
    <w:p w14:paraId="45AB6468" w14:textId="77777777" w:rsidR="00B11644" w:rsidRDefault="00B11644" w:rsidP="00B11644">
      <w:pPr>
        <w:shd w:val="clear" w:color="auto" w:fill="FFFFFF"/>
        <w:jc w:val="center"/>
      </w:pPr>
      <w:r>
        <w:tab/>
      </w:r>
      <w:r>
        <w:rPr>
          <w:b/>
        </w:rPr>
        <w:t>Remainder Beneficiary</w:t>
      </w:r>
      <w:r>
        <w:t>:</w:t>
      </w:r>
    </w:p>
    <w:p w14:paraId="5B37C9D7" w14:textId="77777777" w:rsidR="00B11644" w:rsidRDefault="00B11644" w:rsidP="00B11644">
      <w:pPr>
        <w:shd w:val="clear" w:color="auto" w:fill="FFFFFF"/>
        <w:jc w:val="center"/>
      </w:pPr>
    </w:p>
    <w:p w14:paraId="064711B4"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7EDCA3" w14:textId="77777777" w:rsidR="00B11644" w:rsidRDefault="00B11644" w:rsidP="00B11644">
      <w:pPr>
        <w:shd w:val="clear" w:color="auto" w:fill="FFFFFF"/>
      </w:pPr>
    </w:p>
    <w:p w14:paraId="70E34688"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15D035" w14:textId="77777777" w:rsidR="00B11644" w:rsidRDefault="00B11644" w:rsidP="00B11644">
      <w:pPr>
        <w:shd w:val="clear" w:color="auto" w:fill="FFFFFF"/>
      </w:pPr>
    </w:p>
    <w:p w14:paraId="11E16463"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D4E95C" w14:textId="77777777" w:rsidR="00B11644" w:rsidRDefault="00B11644" w:rsidP="00B11644">
      <w:pPr>
        <w:shd w:val="clear" w:color="auto" w:fill="FFFFFF"/>
      </w:pPr>
    </w:p>
    <w:p w14:paraId="1909152A"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0C7D9C37" w14:textId="77777777" w:rsidR="00B11644" w:rsidRDefault="00B11644" w:rsidP="00B11644">
      <w:pPr>
        <w:shd w:val="clear" w:color="auto" w:fill="FFFFFF"/>
      </w:pPr>
    </w:p>
    <w:p w14:paraId="49DEA70C"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7DBB529E" w14:textId="77777777" w:rsidR="00B11644" w:rsidRDefault="00B11644" w:rsidP="00B11644">
      <w:pPr>
        <w:shd w:val="clear" w:color="auto" w:fill="FFFFFF"/>
      </w:pPr>
    </w:p>
    <w:p w14:paraId="165D80BF"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1C20D0EB" w14:textId="77777777" w:rsidR="00B11644" w:rsidRDefault="00B11644" w:rsidP="00B11644">
      <w:pPr>
        <w:shd w:val="clear" w:color="auto" w:fill="FFFFFF"/>
      </w:pPr>
    </w:p>
    <w:p w14:paraId="31FB7D52"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1803843D" w14:textId="77777777" w:rsidR="00B11644" w:rsidRDefault="00B11644" w:rsidP="00B11644">
      <w:pPr>
        <w:shd w:val="clear" w:color="auto" w:fill="FFFFFF"/>
      </w:pPr>
    </w:p>
    <w:p w14:paraId="59F4DCA5"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21C18088" w14:textId="77777777" w:rsidR="00B11644" w:rsidRDefault="00B11644" w:rsidP="00B11644">
      <w:pPr>
        <w:shd w:val="clear" w:color="auto" w:fill="FFFFFF"/>
      </w:pPr>
    </w:p>
    <w:p w14:paraId="176CAC0A"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3F10ABD0" w14:textId="77777777" w:rsidR="00B11644" w:rsidRDefault="00B11644" w:rsidP="00B11644">
      <w:pPr>
        <w:shd w:val="clear" w:color="auto" w:fill="FFFFFF"/>
      </w:pPr>
    </w:p>
    <w:p w14:paraId="7D9C1C88" w14:textId="77777777" w:rsidR="00B11644" w:rsidRDefault="00B11644" w:rsidP="00B11644">
      <w:pPr>
        <w:pStyle w:val="BodyTextIndent"/>
      </w:pPr>
      <w:r>
        <w:t>7.</w:t>
      </w:r>
      <w:r>
        <w:tab/>
        <w:t>a)</w:t>
      </w:r>
      <w:r>
        <w:tab/>
        <w:t xml:space="preserve">Percentage of Trust to be distributed to this Beneficiary </w:t>
      </w:r>
      <w:r>
        <w:rPr>
          <w:u w:val="single"/>
        </w:rPr>
        <w:tab/>
      </w:r>
      <w:r>
        <w:rPr>
          <w:u w:val="single"/>
        </w:rPr>
        <w:tab/>
      </w:r>
      <w:r>
        <w:t>, or</w:t>
      </w:r>
    </w:p>
    <w:p w14:paraId="68FF82AB" w14:textId="77777777" w:rsidR="00B11644" w:rsidRDefault="00B11644" w:rsidP="00B11644">
      <w:pPr>
        <w:shd w:val="clear" w:color="auto" w:fill="FFFFFF"/>
        <w:jc w:val="center"/>
      </w:pPr>
    </w:p>
    <w:p w14:paraId="2D44BE4D" w14:textId="77777777" w:rsidR="00B11644" w:rsidRDefault="00B11644" w:rsidP="00B11644">
      <w:pPr>
        <w:shd w:val="clear" w:color="auto" w:fill="FFFFFF"/>
        <w:ind w:firstLine="720"/>
        <w:rPr>
          <w:u w:val="single"/>
        </w:rPr>
      </w:pPr>
      <w:r>
        <w:t>b)</w:t>
      </w:r>
      <w:r>
        <w:tab/>
        <w:t>Fixed sum from Trust to be distributed to this Beneficiary:</w:t>
      </w:r>
      <w:r>
        <w:rPr>
          <w:u w:val="single"/>
        </w:rPr>
        <w:tab/>
      </w:r>
      <w:r>
        <w:rPr>
          <w:u w:val="single"/>
        </w:rPr>
        <w:tab/>
      </w:r>
      <w:r>
        <w:rPr>
          <w:u w:val="single"/>
        </w:rPr>
        <w:tab/>
      </w:r>
    </w:p>
    <w:p w14:paraId="41456431" w14:textId="77777777" w:rsidR="00B11644" w:rsidRDefault="00B11644" w:rsidP="00B11644">
      <w:pPr>
        <w:shd w:val="clear" w:color="auto" w:fill="FFFFFF"/>
      </w:pPr>
    </w:p>
    <w:p w14:paraId="1E218BF0" w14:textId="77777777" w:rsidR="00B11644" w:rsidRDefault="00B11644" w:rsidP="00B11644">
      <w:pPr>
        <w:pStyle w:val="BodyTextIndent"/>
        <w:ind w:left="720" w:hanging="720"/>
        <w:jc w:val="left"/>
        <w:rPr>
          <w:u w:val="single"/>
        </w:rPr>
      </w:pPr>
      <w:r>
        <w:t xml:space="preserve">8. </w:t>
      </w:r>
      <w:r>
        <w:tab/>
        <w:t xml:space="preserve">Indicate order of priority of distribution; if no priority is indicated then distributions will be made </w:t>
      </w:r>
      <w:r>
        <w:tab/>
        <w:t>pro rata: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022B64" w14:textId="77777777" w:rsidR="00B11644" w:rsidRDefault="00B11644" w:rsidP="00B11644">
      <w:pPr>
        <w:shd w:val="clear" w:color="auto" w:fill="FFFFFF"/>
        <w:jc w:val="center"/>
      </w:pPr>
    </w:p>
    <w:p w14:paraId="56474D74" w14:textId="77777777" w:rsidR="00B11644" w:rsidRDefault="00B11644" w:rsidP="00B11644">
      <w:pPr>
        <w:shd w:val="clear" w:color="auto" w:fill="FFFFFF"/>
        <w:jc w:val="center"/>
        <w:rPr>
          <w:b/>
        </w:rPr>
      </w:pPr>
    </w:p>
    <w:p w14:paraId="087348D7" w14:textId="77777777" w:rsidR="00B11644" w:rsidRDefault="00B11644" w:rsidP="00B11644">
      <w:pPr>
        <w:shd w:val="clear" w:color="auto" w:fill="FFFFFF"/>
        <w:jc w:val="center"/>
        <w:rPr>
          <w:b/>
        </w:rPr>
      </w:pPr>
    </w:p>
    <w:p w14:paraId="49BE1095" w14:textId="77777777" w:rsidR="00B11644" w:rsidRDefault="00B11644" w:rsidP="00B11644">
      <w:pPr>
        <w:shd w:val="clear" w:color="auto" w:fill="FFFFFF"/>
        <w:jc w:val="center"/>
        <w:rPr>
          <w:b/>
        </w:rPr>
      </w:pPr>
    </w:p>
    <w:p w14:paraId="1B8F11FA" w14:textId="77777777" w:rsidR="00B11644" w:rsidRDefault="00B11644" w:rsidP="00B11644">
      <w:pPr>
        <w:shd w:val="clear" w:color="auto" w:fill="FFFFFF"/>
        <w:jc w:val="center"/>
        <w:rPr>
          <w:b/>
        </w:rPr>
      </w:pPr>
    </w:p>
    <w:p w14:paraId="5AB1623C" w14:textId="77777777" w:rsidR="00B11644" w:rsidRDefault="00B11644" w:rsidP="00B11644">
      <w:pPr>
        <w:shd w:val="clear" w:color="auto" w:fill="FFFFFF"/>
        <w:jc w:val="center"/>
      </w:pPr>
      <w:r>
        <w:rPr>
          <w:b/>
        </w:rPr>
        <w:t>Remainder Beneficiary</w:t>
      </w:r>
      <w:r>
        <w:t>:</w:t>
      </w:r>
    </w:p>
    <w:p w14:paraId="62127D66" w14:textId="77777777" w:rsidR="00B11644" w:rsidRDefault="00B11644" w:rsidP="00B11644">
      <w:pPr>
        <w:shd w:val="clear" w:color="auto" w:fill="FFFFFF"/>
        <w:jc w:val="center"/>
      </w:pPr>
    </w:p>
    <w:p w14:paraId="7A619794"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010DB1" w14:textId="77777777" w:rsidR="00B11644" w:rsidRDefault="00B11644" w:rsidP="00B11644">
      <w:pPr>
        <w:shd w:val="clear" w:color="auto" w:fill="FFFFFF"/>
      </w:pPr>
    </w:p>
    <w:p w14:paraId="7C76FBC4"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A57E71" w14:textId="77777777" w:rsidR="00B11644" w:rsidRDefault="00B11644" w:rsidP="00B11644">
      <w:pPr>
        <w:shd w:val="clear" w:color="auto" w:fill="FFFFFF"/>
      </w:pPr>
    </w:p>
    <w:p w14:paraId="16F0B927"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FBC9A3" w14:textId="77777777" w:rsidR="00B11644" w:rsidRDefault="00B11644" w:rsidP="00B11644">
      <w:pPr>
        <w:shd w:val="clear" w:color="auto" w:fill="FFFFFF"/>
      </w:pPr>
    </w:p>
    <w:p w14:paraId="75733C17"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60D5424D" w14:textId="77777777" w:rsidR="00B11644" w:rsidRDefault="00B11644" w:rsidP="00B11644">
      <w:pPr>
        <w:shd w:val="clear" w:color="auto" w:fill="FFFFFF"/>
      </w:pPr>
    </w:p>
    <w:p w14:paraId="705D7F3A"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4DE6CC8E" w14:textId="77777777" w:rsidR="00B11644" w:rsidRDefault="00B11644" w:rsidP="00B11644">
      <w:pPr>
        <w:shd w:val="clear" w:color="auto" w:fill="FFFFFF"/>
      </w:pPr>
    </w:p>
    <w:p w14:paraId="2A42406C"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4AAE4B19" w14:textId="77777777" w:rsidR="00B11644" w:rsidRDefault="00B11644" w:rsidP="00B11644">
      <w:pPr>
        <w:shd w:val="clear" w:color="auto" w:fill="FFFFFF"/>
      </w:pPr>
    </w:p>
    <w:p w14:paraId="1B83CC16"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2A391ED7" w14:textId="77777777" w:rsidR="00B11644" w:rsidRDefault="00B11644" w:rsidP="00B11644">
      <w:pPr>
        <w:shd w:val="clear" w:color="auto" w:fill="FFFFFF"/>
      </w:pPr>
    </w:p>
    <w:p w14:paraId="6C60F672"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5EDB532C" w14:textId="77777777" w:rsidR="00B11644" w:rsidRDefault="00B11644" w:rsidP="00B11644">
      <w:pPr>
        <w:shd w:val="clear" w:color="auto" w:fill="FFFFFF"/>
      </w:pPr>
    </w:p>
    <w:p w14:paraId="1F129E38" w14:textId="77777777" w:rsidR="00B11644" w:rsidRDefault="00B11644" w:rsidP="00B11644">
      <w:pPr>
        <w:shd w:val="clear" w:color="auto" w:fill="FFFFFF"/>
        <w:rPr>
          <w:u w:val="single"/>
        </w:rPr>
      </w:pPr>
      <w:r>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284C9F04" w14:textId="77777777" w:rsidR="00B11644" w:rsidRDefault="00B11644" w:rsidP="00B11644">
      <w:pPr>
        <w:shd w:val="clear" w:color="auto" w:fill="FFFFFF"/>
      </w:pPr>
    </w:p>
    <w:p w14:paraId="1E7D19AC" w14:textId="77777777" w:rsidR="00B11644" w:rsidRDefault="00B11644" w:rsidP="00B11644">
      <w:pPr>
        <w:pStyle w:val="BodyTextIndent"/>
      </w:pPr>
      <w:r>
        <w:t>7.</w:t>
      </w:r>
      <w:r>
        <w:tab/>
        <w:t>a)</w:t>
      </w:r>
      <w:r>
        <w:tab/>
        <w:t xml:space="preserve">Percentage of Trust to be distributed to this Beneficiary </w:t>
      </w:r>
      <w:r>
        <w:rPr>
          <w:u w:val="single"/>
        </w:rPr>
        <w:tab/>
      </w:r>
      <w:r>
        <w:rPr>
          <w:u w:val="single"/>
        </w:rPr>
        <w:tab/>
      </w:r>
      <w:r>
        <w:t>, or</w:t>
      </w:r>
    </w:p>
    <w:p w14:paraId="404E9E52" w14:textId="77777777" w:rsidR="00B11644" w:rsidRDefault="00B11644" w:rsidP="00B11644">
      <w:pPr>
        <w:shd w:val="clear" w:color="auto" w:fill="FFFFFF"/>
        <w:jc w:val="center"/>
      </w:pPr>
    </w:p>
    <w:p w14:paraId="231C8A88" w14:textId="77777777" w:rsidR="00B11644" w:rsidRDefault="00B11644" w:rsidP="00B11644">
      <w:pPr>
        <w:shd w:val="clear" w:color="auto" w:fill="FFFFFF"/>
        <w:ind w:firstLine="720"/>
        <w:rPr>
          <w:u w:val="single"/>
        </w:rPr>
      </w:pPr>
      <w:r>
        <w:t>b)</w:t>
      </w:r>
      <w:r>
        <w:tab/>
        <w:t>Fixed sum from Trust to be distributed to this Beneficiary:</w:t>
      </w:r>
      <w:r>
        <w:rPr>
          <w:u w:val="single"/>
        </w:rPr>
        <w:tab/>
      </w:r>
      <w:r>
        <w:rPr>
          <w:u w:val="single"/>
        </w:rPr>
        <w:tab/>
      </w:r>
      <w:r>
        <w:rPr>
          <w:u w:val="single"/>
        </w:rPr>
        <w:tab/>
      </w:r>
    </w:p>
    <w:p w14:paraId="18FB359C" w14:textId="77777777" w:rsidR="00B11644" w:rsidRDefault="00B11644" w:rsidP="00B11644">
      <w:pPr>
        <w:shd w:val="clear" w:color="auto" w:fill="FFFFFF"/>
      </w:pPr>
    </w:p>
    <w:p w14:paraId="78446FF8" w14:textId="77777777" w:rsidR="00B11644" w:rsidRDefault="00B11644" w:rsidP="00B11644">
      <w:pPr>
        <w:pStyle w:val="BodyTextIndent"/>
        <w:ind w:left="720" w:hanging="720"/>
        <w:jc w:val="left"/>
        <w:rPr>
          <w:u w:val="single"/>
        </w:rPr>
      </w:pPr>
      <w:r>
        <w:t xml:space="preserve">8. </w:t>
      </w:r>
      <w:r>
        <w:tab/>
        <w:t xml:space="preserve">Indicate order of priority of distribution; if no priority is indicated then distributions will be made </w:t>
      </w:r>
      <w:r>
        <w:tab/>
        <w:t>pro rata: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88762D" w14:textId="77777777" w:rsidR="00B11644" w:rsidRDefault="00B11644" w:rsidP="00B11644">
      <w:pPr>
        <w:shd w:val="clear" w:color="auto" w:fill="FFFFFF"/>
        <w:jc w:val="center"/>
      </w:pPr>
    </w:p>
    <w:p w14:paraId="322A8A91" w14:textId="77777777" w:rsidR="00B11644" w:rsidRDefault="00B11644" w:rsidP="00B11644">
      <w:pPr>
        <w:shd w:val="clear" w:color="auto" w:fill="FFFFFF"/>
        <w:jc w:val="center"/>
      </w:pPr>
      <w:r>
        <w:tab/>
      </w:r>
      <w:r>
        <w:rPr>
          <w:b/>
        </w:rPr>
        <w:t>Remainder Beneficiary</w:t>
      </w:r>
      <w:r>
        <w:t>:</w:t>
      </w:r>
    </w:p>
    <w:p w14:paraId="2512BE02" w14:textId="77777777" w:rsidR="00B11644" w:rsidRDefault="00B11644" w:rsidP="00B11644">
      <w:pPr>
        <w:shd w:val="clear" w:color="auto" w:fill="FFFFFF"/>
        <w:jc w:val="center"/>
      </w:pPr>
    </w:p>
    <w:p w14:paraId="5B102AB1" w14:textId="77777777" w:rsidR="00B11644" w:rsidRDefault="00B11644" w:rsidP="00B11644">
      <w:pPr>
        <w:shd w:val="clear" w:color="auto" w:fill="FFFFFF"/>
        <w:rPr>
          <w:u w:val="single"/>
        </w:rPr>
      </w:pPr>
      <w:r>
        <w:tab/>
        <w:t>1.</w:t>
      </w:r>
      <w:r>
        <w:tab/>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42AB95" w14:textId="77777777" w:rsidR="00B11644" w:rsidRDefault="00B11644" w:rsidP="00B11644">
      <w:pPr>
        <w:shd w:val="clear" w:color="auto" w:fill="FFFFFF"/>
      </w:pPr>
    </w:p>
    <w:p w14:paraId="16BD4075" w14:textId="77777777" w:rsidR="00B11644" w:rsidRDefault="00B11644" w:rsidP="00B11644">
      <w:pPr>
        <w:shd w:val="clear" w:color="auto" w:fill="FFFFFF"/>
        <w:rPr>
          <w:u w:val="single"/>
        </w:rPr>
      </w:pPr>
      <w:r>
        <w:tab/>
        <w:t>2.</w:t>
      </w:r>
      <w:r>
        <w:tab/>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5E8D5C" w14:textId="77777777" w:rsidR="00B11644" w:rsidRDefault="00B11644" w:rsidP="00B11644">
      <w:pPr>
        <w:shd w:val="clear" w:color="auto" w:fill="FFFFFF"/>
      </w:pPr>
    </w:p>
    <w:p w14:paraId="4761FFDA" w14:textId="77777777" w:rsidR="00B11644" w:rsidRDefault="00B11644" w:rsidP="00B11644">
      <w:pPr>
        <w:shd w:val="clear" w:color="auto" w:fill="FFFFFF"/>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A12ABC" w14:textId="77777777" w:rsidR="00B11644" w:rsidRDefault="00B11644" w:rsidP="00B11644">
      <w:pPr>
        <w:shd w:val="clear" w:color="auto" w:fill="FFFFFF"/>
      </w:pPr>
    </w:p>
    <w:p w14:paraId="62F12E49" w14:textId="77777777" w:rsidR="00B11644" w:rsidRDefault="00B11644" w:rsidP="00B11644">
      <w:pPr>
        <w:shd w:val="clear" w:color="auto" w:fill="FFFFFF"/>
        <w:rPr>
          <w:u w:val="single"/>
        </w:rPr>
      </w:pPr>
      <w:r>
        <w:tab/>
        <w:t xml:space="preserve">3.   </w:t>
      </w:r>
      <w:r>
        <w:tab/>
        <w:t>SSN:</w:t>
      </w:r>
      <w:r>
        <w:rPr>
          <w:u w:val="single"/>
        </w:rPr>
        <w:tab/>
      </w:r>
      <w:r>
        <w:rPr>
          <w:u w:val="single"/>
        </w:rPr>
        <w:tab/>
      </w:r>
      <w:r>
        <w:rPr>
          <w:u w:val="single"/>
        </w:rPr>
        <w:tab/>
      </w:r>
      <w:r>
        <w:rPr>
          <w:u w:val="single"/>
        </w:rPr>
        <w:tab/>
      </w:r>
      <w:r>
        <w:rPr>
          <w:u w:val="single"/>
        </w:rPr>
        <w:tab/>
      </w:r>
    </w:p>
    <w:p w14:paraId="59898501" w14:textId="77777777" w:rsidR="00B11644" w:rsidRDefault="00B11644" w:rsidP="00B11644">
      <w:pPr>
        <w:shd w:val="clear" w:color="auto" w:fill="FFFFFF"/>
      </w:pPr>
    </w:p>
    <w:p w14:paraId="0BC05314" w14:textId="77777777" w:rsidR="00B11644" w:rsidRDefault="00B11644" w:rsidP="00B11644">
      <w:pPr>
        <w:shd w:val="clear" w:color="auto" w:fill="FFFFFF"/>
        <w:rPr>
          <w:u w:val="single"/>
        </w:rPr>
      </w:pPr>
      <w:r>
        <w:tab/>
        <w:t>4.</w:t>
      </w:r>
      <w:r>
        <w:tab/>
        <w:t>Home:</w:t>
      </w:r>
      <w:r>
        <w:rPr>
          <w:u w:val="single"/>
        </w:rPr>
        <w:tab/>
      </w:r>
      <w:r>
        <w:rPr>
          <w:u w:val="single"/>
        </w:rPr>
        <w:tab/>
      </w:r>
      <w:r>
        <w:rPr>
          <w:u w:val="single"/>
        </w:rPr>
        <w:tab/>
      </w:r>
      <w:r>
        <w:rPr>
          <w:u w:val="single"/>
        </w:rPr>
        <w:tab/>
      </w:r>
      <w:proofErr w:type="gramStart"/>
      <w:r>
        <w:rPr>
          <w:u w:val="single"/>
        </w:rPr>
        <w:tab/>
      </w:r>
      <w:r>
        <w:t xml:space="preserve">  Work</w:t>
      </w:r>
      <w:proofErr w:type="gramEnd"/>
      <w:r>
        <w:t>:</w:t>
      </w:r>
      <w:r>
        <w:rPr>
          <w:u w:val="single"/>
        </w:rPr>
        <w:tab/>
      </w:r>
      <w:r>
        <w:rPr>
          <w:u w:val="single"/>
        </w:rPr>
        <w:tab/>
      </w:r>
      <w:r>
        <w:rPr>
          <w:u w:val="single"/>
        </w:rPr>
        <w:tab/>
      </w:r>
      <w:r>
        <w:rPr>
          <w:u w:val="single"/>
        </w:rPr>
        <w:tab/>
      </w:r>
      <w:r>
        <w:rPr>
          <w:u w:val="single"/>
        </w:rPr>
        <w:tab/>
      </w:r>
    </w:p>
    <w:p w14:paraId="6C3FE654" w14:textId="77777777" w:rsidR="00B11644" w:rsidRDefault="00B11644" w:rsidP="00B11644">
      <w:pPr>
        <w:shd w:val="clear" w:color="auto" w:fill="FFFFFF"/>
      </w:pPr>
    </w:p>
    <w:p w14:paraId="6A7409F7" w14:textId="77777777" w:rsidR="00B11644" w:rsidRDefault="00B11644" w:rsidP="00B11644">
      <w:pPr>
        <w:shd w:val="clear" w:color="auto" w:fill="FFFFFF"/>
        <w:rPr>
          <w:u w:val="single"/>
        </w:rPr>
      </w:pPr>
      <w:r>
        <w:tab/>
      </w:r>
      <w:r>
        <w:tab/>
        <w:t>Fax:</w:t>
      </w:r>
      <w:r>
        <w:rPr>
          <w:u w:val="single"/>
        </w:rPr>
        <w:tab/>
      </w:r>
      <w:r>
        <w:rPr>
          <w:u w:val="single"/>
        </w:rPr>
        <w:tab/>
      </w:r>
      <w:r>
        <w:rPr>
          <w:u w:val="single"/>
        </w:rPr>
        <w:tab/>
      </w:r>
      <w:r>
        <w:rPr>
          <w:u w:val="single"/>
        </w:rPr>
        <w:tab/>
      </w:r>
      <w:r>
        <w:rPr>
          <w:u w:val="single"/>
        </w:rPr>
        <w:tab/>
      </w:r>
      <w:r>
        <w:t xml:space="preserve"> Mobile:</w:t>
      </w:r>
      <w:r>
        <w:rPr>
          <w:u w:val="single"/>
        </w:rPr>
        <w:tab/>
      </w:r>
      <w:r>
        <w:rPr>
          <w:u w:val="single"/>
        </w:rPr>
        <w:tab/>
      </w:r>
      <w:r>
        <w:rPr>
          <w:u w:val="single"/>
        </w:rPr>
        <w:tab/>
      </w:r>
      <w:r>
        <w:rPr>
          <w:u w:val="single"/>
        </w:rPr>
        <w:tab/>
      </w:r>
      <w:r>
        <w:rPr>
          <w:u w:val="single"/>
        </w:rPr>
        <w:tab/>
      </w:r>
    </w:p>
    <w:p w14:paraId="00AF46D7" w14:textId="77777777" w:rsidR="00B11644" w:rsidRDefault="00B11644" w:rsidP="00B11644">
      <w:pPr>
        <w:shd w:val="clear" w:color="auto" w:fill="FFFFFF"/>
      </w:pPr>
    </w:p>
    <w:p w14:paraId="5F3D4E1E" w14:textId="77777777" w:rsidR="00B11644" w:rsidRDefault="00B11644" w:rsidP="00B11644">
      <w:pPr>
        <w:shd w:val="clear" w:color="auto" w:fill="FFFFFF"/>
        <w:rPr>
          <w:u w:val="single"/>
        </w:rPr>
      </w:pPr>
      <w:r>
        <w:tab/>
      </w:r>
      <w:r>
        <w:tab/>
        <w:t>E-mail:</w:t>
      </w:r>
      <w:r>
        <w:rPr>
          <w:u w:val="single"/>
        </w:rPr>
        <w:tab/>
      </w:r>
      <w:r>
        <w:rPr>
          <w:u w:val="single"/>
        </w:rPr>
        <w:tab/>
      </w:r>
      <w:r>
        <w:rPr>
          <w:u w:val="single"/>
        </w:rPr>
        <w:tab/>
      </w:r>
      <w:r>
        <w:rPr>
          <w:u w:val="single"/>
        </w:rPr>
        <w:tab/>
      </w:r>
      <w:r>
        <w:t xml:space="preserve"> Pager:</w:t>
      </w:r>
      <w:r>
        <w:rPr>
          <w:u w:val="single"/>
        </w:rPr>
        <w:tab/>
      </w:r>
      <w:r>
        <w:rPr>
          <w:u w:val="single"/>
        </w:rPr>
        <w:tab/>
      </w:r>
      <w:r>
        <w:rPr>
          <w:u w:val="single"/>
        </w:rPr>
        <w:tab/>
      </w:r>
      <w:r>
        <w:rPr>
          <w:u w:val="single"/>
        </w:rPr>
        <w:tab/>
      </w:r>
      <w:r>
        <w:rPr>
          <w:u w:val="single"/>
        </w:rPr>
        <w:tab/>
      </w:r>
    </w:p>
    <w:p w14:paraId="4DEAAE97" w14:textId="77777777" w:rsidR="00B11644" w:rsidRDefault="00B11644" w:rsidP="00B11644">
      <w:pPr>
        <w:shd w:val="clear" w:color="auto" w:fill="FFFFFF"/>
      </w:pPr>
    </w:p>
    <w:p w14:paraId="3F38A60E" w14:textId="77777777" w:rsidR="00B11644" w:rsidRDefault="00B11644" w:rsidP="00B11644">
      <w:pPr>
        <w:shd w:val="clear" w:color="auto" w:fill="FFFFFF"/>
        <w:rPr>
          <w:u w:val="single"/>
        </w:rPr>
      </w:pPr>
      <w:r>
        <w:tab/>
        <w:t>5.</w:t>
      </w:r>
      <w:r>
        <w:tab/>
        <w:t>Birth date:</w:t>
      </w:r>
      <w:r>
        <w:rPr>
          <w:u w:val="single"/>
        </w:rPr>
        <w:tab/>
      </w:r>
      <w:r>
        <w:rPr>
          <w:u w:val="single"/>
        </w:rPr>
        <w:tab/>
      </w:r>
      <w:r>
        <w:rPr>
          <w:u w:val="single"/>
        </w:rPr>
        <w:tab/>
      </w:r>
      <w:r>
        <w:rPr>
          <w:u w:val="single"/>
        </w:rPr>
        <w:tab/>
      </w:r>
    </w:p>
    <w:p w14:paraId="7B4740B2" w14:textId="77777777" w:rsidR="00B11644" w:rsidRDefault="00B11644" w:rsidP="00B11644">
      <w:pPr>
        <w:shd w:val="clear" w:color="auto" w:fill="FFFFFF"/>
      </w:pPr>
    </w:p>
    <w:p w14:paraId="7789F628" w14:textId="77777777" w:rsidR="00B11644" w:rsidRDefault="00B11644" w:rsidP="00B11644">
      <w:pPr>
        <w:shd w:val="clear" w:color="auto" w:fill="FFFFFF"/>
        <w:rPr>
          <w:u w:val="single"/>
        </w:rPr>
      </w:pPr>
      <w:r>
        <w:lastRenderedPageBreak/>
        <w:tab/>
        <w:t>6.</w:t>
      </w:r>
      <w:r>
        <w:tab/>
        <w:t>Relationship to Beneficiary:</w:t>
      </w:r>
      <w:r>
        <w:rPr>
          <w:u w:val="single"/>
        </w:rPr>
        <w:tab/>
      </w:r>
      <w:r>
        <w:rPr>
          <w:u w:val="single"/>
        </w:rPr>
        <w:tab/>
      </w:r>
      <w:r>
        <w:rPr>
          <w:u w:val="single"/>
        </w:rPr>
        <w:tab/>
      </w:r>
      <w:r>
        <w:rPr>
          <w:u w:val="single"/>
        </w:rPr>
        <w:tab/>
      </w:r>
      <w:r>
        <w:rPr>
          <w:u w:val="single"/>
        </w:rPr>
        <w:tab/>
      </w:r>
      <w:r>
        <w:rPr>
          <w:u w:val="single"/>
        </w:rPr>
        <w:tab/>
      </w:r>
      <w:r>
        <w:rPr>
          <w:u w:val="single"/>
        </w:rPr>
        <w:tab/>
      </w:r>
    </w:p>
    <w:p w14:paraId="02B5425D" w14:textId="77777777" w:rsidR="00B11644" w:rsidRDefault="00B11644" w:rsidP="00B11644">
      <w:pPr>
        <w:shd w:val="clear" w:color="auto" w:fill="FFFFFF"/>
      </w:pPr>
    </w:p>
    <w:p w14:paraId="7EBF9790" w14:textId="77777777" w:rsidR="00B11644" w:rsidRDefault="00B11644" w:rsidP="00B11644">
      <w:pPr>
        <w:pStyle w:val="BodyTextIndent"/>
      </w:pPr>
      <w:r>
        <w:t>7.</w:t>
      </w:r>
      <w:r>
        <w:tab/>
        <w:t>a)</w:t>
      </w:r>
      <w:r>
        <w:tab/>
        <w:t xml:space="preserve">Percentage of Trust to be distributed to this Beneficiary </w:t>
      </w:r>
      <w:r>
        <w:rPr>
          <w:u w:val="single"/>
        </w:rPr>
        <w:tab/>
      </w:r>
      <w:r>
        <w:rPr>
          <w:u w:val="single"/>
        </w:rPr>
        <w:tab/>
      </w:r>
      <w:r>
        <w:t>, or</w:t>
      </w:r>
    </w:p>
    <w:p w14:paraId="17266ED8" w14:textId="77777777" w:rsidR="00B11644" w:rsidRDefault="00B11644" w:rsidP="00B11644">
      <w:pPr>
        <w:shd w:val="clear" w:color="auto" w:fill="FFFFFF"/>
        <w:jc w:val="center"/>
      </w:pPr>
    </w:p>
    <w:p w14:paraId="387724DE" w14:textId="77777777" w:rsidR="00B11644" w:rsidRDefault="00B11644" w:rsidP="00B11644">
      <w:pPr>
        <w:shd w:val="clear" w:color="auto" w:fill="FFFFFF"/>
        <w:ind w:firstLine="720"/>
        <w:rPr>
          <w:u w:val="single"/>
        </w:rPr>
      </w:pPr>
      <w:r>
        <w:t>b)</w:t>
      </w:r>
      <w:r>
        <w:tab/>
        <w:t>Fixed sum from Trust to be distributed to this Beneficiary:</w:t>
      </w:r>
      <w:r>
        <w:rPr>
          <w:u w:val="single"/>
        </w:rPr>
        <w:tab/>
      </w:r>
      <w:r>
        <w:rPr>
          <w:u w:val="single"/>
        </w:rPr>
        <w:tab/>
      </w:r>
      <w:r>
        <w:rPr>
          <w:u w:val="single"/>
        </w:rPr>
        <w:tab/>
      </w:r>
    </w:p>
    <w:p w14:paraId="4DCE2EAA" w14:textId="77777777" w:rsidR="00B11644" w:rsidRDefault="00B11644" w:rsidP="00B11644">
      <w:pPr>
        <w:shd w:val="clear" w:color="auto" w:fill="FFFFFF"/>
      </w:pPr>
    </w:p>
    <w:p w14:paraId="79E11DAD" w14:textId="77777777" w:rsidR="00B11644" w:rsidRDefault="00B11644" w:rsidP="00B11644">
      <w:pPr>
        <w:pStyle w:val="BodyTextIndent"/>
        <w:ind w:left="720" w:hanging="720"/>
        <w:jc w:val="left"/>
        <w:rPr>
          <w:u w:val="single"/>
        </w:rPr>
      </w:pPr>
      <w:r>
        <w:t xml:space="preserve">8. </w:t>
      </w:r>
      <w:r>
        <w:tab/>
        <w:t xml:space="preserve">Indicate order of priority of distribution; if no priority is indicated then distributions will be made </w:t>
      </w:r>
      <w:r>
        <w:tab/>
        <w:t>pro rata: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3C6198" w14:textId="77777777" w:rsidR="00B11644" w:rsidRDefault="00B11644" w:rsidP="00B11644">
      <w:pPr>
        <w:shd w:val="clear" w:color="auto" w:fill="FFFFFF"/>
        <w:jc w:val="center"/>
      </w:pPr>
    </w:p>
    <w:p w14:paraId="4378E5DA" w14:textId="77777777" w:rsidR="00B11644" w:rsidRDefault="00B11644" w:rsidP="00B11644">
      <w:pPr>
        <w:pStyle w:val="BodyText"/>
      </w:pPr>
      <w:r>
        <w:t>NOTE: If you wish to name more than four final remainder beneficiaries, please attach a list of the additional remainder beneficiaries to the Joinder Agreement. In addition, if the remainder beneficiary dies prior to distribution of the trust, that beneficiary’s share shall be distributed to his or her heirs per stirpes. If you wish to have those funds distributed differently, please attach documentation providing your direction to this Joinder Agreement.</w:t>
      </w:r>
    </w:p>
    <w:p w14:paraId="1016A9AD" w14:textId="77777777" w:rsidR="00B11644" w:rsidRDefault="00B11644" w:rsidP="00B11644">
      <w:pPr>
        <w:shd w:val="clear" w:color="auto" w:fill="FFFFFF"/>
      </w:pPr>
    </w:p>
    <w:p w14:paraId="5077FE48" w14:textId="77777777" w:rsidR="00B11644" w:rsidRDefault="00B11644" w:rsidP="00B11644">
      <w:pPr>
        <w:shd w:val="clear" w:color="auto" w:fill="FFFFFF"/>
      </w:pPr>
      <w:r>
        <w:t xml:space="preserve">FURTHER NOTE: If a lapse occurs in distribution, all remaining funds shall be retained as a part of the Trust’s Remainder Share.  </w:t>
      </w:r>
    </w:p>
    <w:p w14:paraId="2662DEFC" w14:textId="77777777" w:rsidR="00B11644" w:rsidRDefault="00B11644" w:rsidP="00B11644">
      <w:pPr>
        <w:shd w:val="clear" w:color="auto" w:fill="FFFFFF"/>
      </w:pPr>
    </w:p>
    <w:p w14:paraId="3A112052" w14:textId="77777777" w:rsidR="00B11644" w:rsidRDefault="00B11644" w:rsidP="00B11644">
      <w:pPr>
        <w:shd w:val="clear" w:color="auto" w:fill="FFFFFF"/>
      </w:pPr>
      <w:r>
        <w:t xml:space="preserve">FINAL NOTE: </w:t>
      </w:r>
      <w:r>
        <w:rPr>
          <w:u w:val="single"/>
        </w:rPr>
        <w:t>Locating Final Remainder Beneficiaries</w:t>
      </w:r>
      <w:r>
        <w:t>.  Grantor acknowledges that Life Plan Trust, Inc., may incur additional costs if Final Remainder Beneficiaries or the beneficiaries of Grantor’s estate cannot be located easily. Grantor acknowledges and agrees that the Trustee may recover its reasonable costs and expenses associated with locating such beneficiaries.</w:t>
      </w:r>
    </w:p>
    <w:p w14:paraId="3E11BB29" w14:textId="77777777" w:rsidR="00B11644" w:rsidRDefault="00B11644" w:rsidP="00B11644">
      <w:pPr>
        <w:shd w:val="clear" w:color="auto" w:fill="FFFFFF"/>
      </w:pPr>
    </w:p>
    <w:p w14:paraId="4945F7C6" w14:textId="77777777" w:rsidR="00B11644" w:rsidRDefault="00B11644" w:rsidP="00B11644">
      <w:pPr>
        <w:shd w:val="clear" w:color="auto" w:fill="FFFFFF"/>
      </w:pPr>
    </w:p>
    <w:p w14:paraId="1C3F45A4" w14:textId="77777777" w:rsidR="00B11644" w:rsidRDefault="00B11644" w:rsidP="00B11644">
      <w:pPr>
        <w:shd w:val="clear" w:color="auto" w:fill="FFFFFF"/>
      </w:pPr>
      <w:r>
        <w:rPr>
          <w:b/>
        </w:rPr>
        <w:t>L.</w:t>
      </w:r>
      <w:r>
        <w:t xml:space="preserve">   </w:t>
      </w:r>
      <w:r>
        <w:rPr>
          <w:b/>
          <w:u w:val="single"/>
        </w:rPr>
        <w:t>Fees and Expenses:</w:t>
      </w:r>
    </w:p>
    <w:p w14:paraId="425F6ED5" w14:textId="77777777" w:rsidR="00B11644" w:rsidRDefault="00B11644" w:rsidP="00B11644">
      <w:pPr>
        <w:shd w:val="clear" w:color="auto" w:fill="FFFFFF"/>
        <w:jc w:val="center"/>
      </w:pPr>
    </w:p>
    <w:p w14:paraId="622BBB71" w14:textId="77777777" w:rsidR="00B11644" w:rsidRDefault="00B11644" w:rsidP="00B11644">
      <w:pPr>
        <w:shd w:val="clear" w:color="auto" w:fill="FFFFFF"/>
      </w:pPr>
      <w:r>
        <w:t>Grantor agrees to pay the fees in accordance with Schedule A that is attached hereto and that may be amended from time to time. If fees are not paid in advance by Grantor, the Trustee is authorized to charge such fees to a Beneficiary’s Sub-Account.</w:t>
      </w:r>
    </w:p>
    <w:p w14:paraId="42C2C4A1" w14:textId="77777777" w:rsidR="00B11644" w:rsidRDefault="00B11644" w:rsidP="00B11644">
      <w:pPr>
        <w:shd w:val="clear" w:color="auto" w:fill="FFFFFF"/>
      </w:pPr>
    </w:p>
    <w:p w14:paraId="44FE2184" w14:textId="77777777" w:rsidR="00B11644" w:rsidRDefault="00B11644" w:rsidP="00B11644">
      <w:pPr>
        <w:shd w:val="clear" w:color="auto" w:fill="FFFFFF"/>
      </w:pPr>
      <w:r>
        <w:t>A minimum of one year’s fee will be charged for any account that is closed before twelve months from the original funding date.</w:t>
      </w:r>
    </w:p>
    <w:p w14:paraId="6458944D" w14:textId="77777777" w:rsidR="00B11644" w:rsidRDefault="00B11644" w:rsidP="00B11644">
      <w:pPr>
        <w:shd w:val="clear" w:color="auto" w:fill="FFFFFF"/>
      </w:pPr>
    </w:p>
    <w:p w14:paraId="353E3586" w14:textId="77777777" w:rsidR="00B11644" w:rsidRDefault="00B11644" w:rsidP="00B11644">
      <w:pPr>
        <w:shd w:val="clear" w:color="auto" w:fill="FFFFFF"/>
      </w:pPr>
      <w:r>
        <w:t xml:space="preserve">All accounts will be charged a </w:t>
      </w:r>
      <w:r w:rsidRPr="001470A4">
        <w:rPr>
          <w:highlight w:val="yellow"/>
        </w:rPr>
        <w:t>$250.00</w:t>
      </w:r>
      <w:r>
        <w:t xml:space="preserve"> closing fee. </w:t>
      </w:r>
    </w:p>
    <w:p w14:paraId="2E983092" w14:textId="77777777" w:rsidR="00B11644" w:rsidRDefault="00B11644" w:rsidP="00B11644">
      <w:pPr>
        <w:shd w:val="clear" w:color="auto" w:fill="FFFFFF"/>
      </w:pPr>
    </w:p>
    <w:p w14:paraId="1F8C112E" w14:textId="77777777" w:rsidR="00B11644" w:rsidRDefault="00B11644" w:rsidP="00B11644">
      <w:pPr>
        <w:shd w:val="clear" w:color="auto" w:fill="FFFFFF"/>
      </w:pPr>
      <w:r>
        <w:t>Fees are not refundable.</w:t>
      </w:r>
    </w:p>
    <w:p w14:paraId="5B7BD7C4" w14:textId="77777777" w:rsidR="00B11644" w:rsidRDefault="00B11644" w:rsidP="00B11644">
      <w:pPr>
        <w:shd w:val="clear" w:color="auto" w:fill="FFFFFF"/>
      </w:pPr>
    </w:p>
    <w:p w14:paraId="3911740A" w14:textId="77777777" w:rsidR="00B11644" w:rsidRDefault="00B11644" w:rsidP="00B11644">
      <w:pPr>
        <w:shd w:val="clear" w:color="auto" w:fill="FFFFFF"/>
      </w:pPr>
      <w:r>
        <w:t xml:space="preserve">If the one-time enrollment fee has been paid for a Sub-Account that is not funded, but the annual fees for that Sub-Account are then not paid, the Trustee will notify the Grantor that the Sub-Account is in default. If the fees that are due are not paid within sixty (60) days after notice, or if the Grantor does not </w:t>
      </w:r>
      <w:proofErr w:type="gramStart"/>
      <w:r>
        <w:t>make arrangements</w:t>
      </w:r>
      <w:proofErr w:type="gramEnd"/>
      <w:r>
        <w:t xml:space="preserve"> acceptable to the Trustee to pay such fees, the Trustee may terminate the Beneficiary’s Sub-Account.  </w:t>
      </w:r>
      <w:r>
        <w:lastRenderedPageBreak/>
        <w:t xml:space="preserve">Should the Grantor wish to re-enroll the Beneficiary at a later date, an additional enrollment fee must then be </w:t>
      </w:r>
      <w:proofErr w:type="gramStart"/>
      <w:r>
        <w:t>paid</w:t>
      </w:r>
      <w:proofErr w:type="gramEnd"/>
      <w:r>
        <w:t xml:space="preserve"> and a new Sub-Account will be established at that time.</w:t>
      </w:r>
    </w:p>
    <w:p w14:paraId="6D9D6471" w14:textId="77777777" w:rsidR="00B11644" w:rsidRDefault="00B11644" w:rsidP="00B11644">
      <w:pPr>
        <w:shd w:val="clear" w:color="auto" w:fill="FFFFFF"/>
      </w:pPr>
    </w:p>
    <w:p w14:paraId="4A2347D3" w14:textId="77777777" w:rsidR="00B11644" w:rsidRDefault="00B11644" w:rsidP="00B11644">
      <w:r>
        <w:t>The Trustee may initiate an investigation into the nature of the Beneficiary’s disability. This would include a review of an existing Care Plan, if available, or the development of a Care Plan for the Beneficiary. The Care Plan will be used by the Trustee as a guide when reviewing requests for distributions, to ensure that distributions will meet the Beneficiary’s goals and objectives, that such distributions are made solely for the benefit of the Beneficiary, and that such distributions are made for supplemental needs only.</w:t>
      </w:r>
    </w:p>
    <w:p w14:paraId="46873E65" w14:textId="77777777" w:rsidR="00B11644" w:rsidRDefault="00B11644" w:rsidP="00B11644"/>
    <w:p w14:paraId="4D71933D" w14:textId="77777777" w:rsidR="00B11644" w:rsidRDefault="00B11644" w:rsidP="00B11644">
      <w:r>
        <w:t>Each Grantor acknowledges and agrees to pay the costs of the development of a comprehensive Care Plan for the Beneficiary. The costs for such Plan, and the ongoing review and modification thereof, shall be charged against the Beneficiary’s Sub-Account.</w:t>
      </w:r>
    </w:p>
    <w:p w14:paraId="192A703E" w14:textId="77777777" w:rsidR="00B11644" w:rsidRDefault="00B11644" w:rsidP="00B11644">
      <w:pPr>
        <w:shd w:val="clear" w:color="auto" w:fill="FFFFFF"/>
      </w:pPr>
    </w:p>
    <w:p w14:paraId="0C20AF47" w14:textId="77777777" w:rsidR="00B11644" w:rsidRDefault="00B11644" w:rsidP="00B11644">
      <w:pPr>
        <w:shd w:val="clear" w:color="auto" w:fill="FFFFFF"/>
        <w:tabs>
          <w:tab w:val="left" w:pos="720"/>
        </w:tabs>
        <w:ind w:left="720" w:hanging="720"/>
      </w:pPr>
      <w:r>
        <w:rPr>
          <w:b/>
        </w:rPr>
        <w:t>M.</w:t>
      </w:r>
      <w:r>
        <w:tab/>
      </w:r>
      <w:r>
        <w:rPr>
          <w:b/>
          <w:u w:val="single"/>
        </w:rPr>
        <w:t>Trust Disbursements</w:t>
      </w:r>
      <w:r>
        <w:rPr>
          <w:b/>
        </w:rPr>
        <w:t>:</w:t>
      </w:r>
    </w:p>
    <w:p w14:paraId="5CF0E579" w14:textId="77777777" w:rsidR="00B11644" w:rsidRDefault="00B11644" w:rsidP="00B11644">
      <w:pPr>
        <w:shd w:val="clear" w:color="auto" w:fill="FFFFFF"/>
      </w:pPr>
    </w:p>
    <w:p w14:paraId="20A03304" w14:textId="77777777" w:rsidR="00B11644" w:rsidRDefault="00B11644" w:rsidP="00B11644">
      <w:pPr>
        <w:shd w:val="clear" w:color="auto" w:fill="FFFFFF"/>
      </w:pPr>
      <w:r>
        <w:t xml:space="preserve">The Grantor recognizes that all disbursements are discretionary, as directed by the Trustee. </w:t>
      </w:r>
      <w:proofErr w:type="gramStart"/>
      <w:r>
        <w:t>With this in mind, the</w:t>
      </w:r>
      <w:proofErr w:type="gramEnd"/>
      <w:r>
        <w:t xml:space="preserve"> Grantor expresses the following desires as to how funds in the Trust Sub-Account might be used: (Please include the name of service, service provider, vendor name, address and phone, cost of service or merchandise, whether periodic and when disbursement should be scheduled to be made).</w:t>
      </w:r>
    </w:p>
    <w:p w14:paraId="3CD1F50C" w14:textId="77777777" w:rsidR="00B11644" w:rsidRDefault="00B11644" w:rsidP="00B11644">
      <w:pPr>
        <w:shd w:val="clear" w:color="auto" w:fill="FFFFFF"/>
      </w:pPr>
    </w:p>
    <w:p w14:paraId="5DB2A9F8" w14:textId="77777777" w:rsidR="00B11644" w:rsidRDefault="00B11644" w:rsidP="00B11644">
      <w:pPr>
        <w:shd w:val="clear" w:color="auto" w:fill="FFFFFF"/>
      </w:pPr>
      <w:r>
        <w:t>Proposed Disbursements:</w:t>
      </w:r>
    </w:p>
    <w:p w14:paraId="2A2F7C6A" w14:textId="77777777" w:rsidR="00B11644" w:rsidRDefault="00B11644" w:rsidP="00B11644">
      <w:pPr>
        <w:shd w:val="clear" w:color="auto" w:fill="FFFFFF"/>
      </w:pPr>
    </w:p>
    <w:p w14:paraId="7AC4C8DE" w14:textId="77777777" w:rsidR="00B11644" w:rsidRDefault="00B11644" w:rsidP="00B11644">
      <w:pPr>
        <w:shd w:val="clear" w:color="auto" w:fill="FFFFFF"/>
        <w:jc w:val="center"/>
      </w:pPr>
      <w:r>
        <w:t>_________________________________________________________________</w:t>
      </w:r>
    </w:p>
    <w:p w14:paraId="6A5AEF19" w14:textId="77777777" w:rsidR="00B11644" w:rsidRDefault="00B11644" w:rsidP="00B11644">
      <w:pPr>
        <w:shd w:val="clear" w:color="auto" w:fill="FFFFFF"/>
        <w:jc w:val="center"/>
      </w:pPr>
    </w:p>
    <w:p w14:paraId="3D937510" w14:textId="77777777" w:rsidR="00B11644" w:rsidRDefault="00B11644" w:rsidP="00B11644">
      <w:pPr>
        <w:shd w:val="clear" w:color="auto" w:fill="FFFFFF"/>
        <w:jc w:val="center"/>
      </w:pPr>
      <w:r>
        <w:t>_________________________________________________________________</w:t>
      </w:r>
    </w:p>
    <w:p w14:paraId="5CFEBEA1" w14:textId="77777777" w:rsidR="00B11644" w:rsidRDefault="00B11644" w:rsidP="00B11644">
      <w:pPr>
        <w:shd w:val="clear" w:color="auto" w:fill="FFFFFF"/>
        <w:jc w:val="center"/>
      </w:pPr>
    </w:p>
    <w:p w14:paraId="33E3FBD5" w14:textId="77777777" w:rsidR="00B11644" w:rsidRDefault="00B11644" w:rsidP="00B11644">
      <w:pPr>
        <w:shd w:val="clear" w:color="auto" w:fill="FFFFFF"/>
        <w:jc w:val="center"/>
      </w:pPr>
      <w:r>
        <w:t>_________________________________________________________________</w:t>
      </w:r>
    </w:p>
    <w:p w14:paraId="4C40EFF2" w14:textId="77777777" w:rsidR="00B11644" w:rsidRDefault="00B11644" w:rsidP="00B11644">
      <w:pPr>
        <w:shd w:val="clear" w:color="auto" w:fill="FFFFFF"/>
        <w:jc w:val="center"/>
      </w:pPr>
    </w:p>
    <w:p w14:paraId="72420162" w14:textId="77777777" w:rsidR="00B11644" w:rsidRDefault="00B11644" w:rsidP="00B11644">
      <w:pPr>
        <w:shd w:val="clear" w:color="auto" w:fill="FFFFFF"/>
        <w:jc w:val="center"/>
      </w:pPr>
      <w:r>
        <w:t>_________________________________________________________________</w:t>
      </w:r>
    </w:p>
    <w:p w14:paraId="693C1113" w14:textId="77777777" w:rsidR="00B11644" w:rsidRDefault="00B11644" w:rsidP="00B11644">
      <w:pPr>
        <w:shd w:val="clear" w:color="auto" w:fill="FFFFFF"/>
        <w:jc w:val="center"/>
      </w:pPr>
    </w:p>
    <w:p w14:paraId="4067E523" w14:textId="77777777" w:rsidR="00B11644" w:rsidRDefault="00B11644" w:rsidP="00B11644">
      <w:pPr>
        <w:shd w:val="clear" w:color="auto" w:fill="FFFFFF"/>
        <w:jc w:val="center"/>
      </w:pPr>
      <w:r>
        <w:t>_________________________________________________________________</w:t>
      </w:r>
    </w:p>
    <w:p w14:paraId="6CCE4462" w14:textId="77777777" w:rsidR="00B11644" w:rsidRDefault="00B11644" w:rsidP="00B11644">
      <w:pPr>
        <w:shd w:val="clear" w:color="auto" w:fill="FFFFFF"/>
      </w:pPr>
    </w:p>
    <w:p w14:paraId="4022472E" w14:textId="77777777" w:rsidR="00B11644" w:rsidRDefault="00B11644" w:rsidP="00B11644">
      <w:pPr>
        <w:shd w:val="clear" w:color="auto" w:fill="FFFFFF"/>
        <w:rPr>
          <w:b/>
        </w:rPr>
      </w:pPr>
    </w:p>
    <w:p w14:paraId="7E1198FB" w14:textId="77777777" w:rsidR="00B11644" w:rsidRDefault="00B11644" w:rsidP="00B11644">
      <w:pPr>
        <w:shd w:val="clear" w:color="auto" w:fill="FFFFFF"/>
      </w:pPr>
      <w:r>
        <w:rPr>
          <w:b/>
        </w:rPr>
        <w:t>N.</w:t>
      </w:r>
      <w:r>
        <w:t xml:space="preserve">   </w:t>
      </w:r>
      <w:r>
        <w:rPr>
          <w:b/>
          <w:u w:val="single"/>
        </w:rPr>
        <w:t>Conservatorship or Guardianship Cases</w:t>
      </w:r>
      <w:r>
        <w:t xml:space="preserve">: </w:t>
      </w:r>
    </w:p>
    <w:p w14:paraId="0426DD42" w14:textId="77777777" w:rsidR="00B11644" w:rsidRDefault="00B11644" w:rsidP="00B11644">
      <w:pPr>
        <w:shd w:val="clear" w:color="auto" w:fill="FFFFFF"/>
      </w:pPr>
    </w:p>
    <w:p w14:paraId="6202DB0E" w14:textId="77777777" w:rsidR="00B11644" w:rsidRDefault="00B11644" w:rsidP="00B11644">
      <w:pPr>
        <w:shd w:val="clear" w:color="auto" w:fill="FFFFFF"/>
        <w:ind w:left="720"/>
      </w:pPr>
      <w:r>
        <w:t xml:space="preserve">Where the Beneficiary has also been adjudicated </w:t>
      </w:r>
      <w:r w:rsidR="00CD72E3">
        <w:t xml:space="preserve">incompetent </w:t>
      </w:r>
      <w:r>
        <w:t xml:space="preserve">pursuant to an order from a court of competent jurisdiction, the Courts may require retention of jurisdiction over the Trust and its administration. Please attach any court order delineating any additional limitations </w:t>
      </w:r>
      <w:proofErr w:type="gramStart"/>
      <w:r>
        <w:t>in regard to</w:t>
      </w:r>
      <w:proofErr w:type="gramEnd"/>
      <w:r>
        <w:t xml:space="preserve"> the Trust's provisions and its administration. (Note: If the Court orders retention of jurisdiction over the Trust on </w:t>
      </w:r>
      <w:r>
        <w:lastRenderedPageBreak/>
        <w:t xml:space="preserve">behalf of its ward, then Life Plan Trust, Inc., as Trustee, must be served with summons and </w:t>
      </w:r>
      <w:proofErr w:type="gramStart"/>
      <w:r>
        <w:t>made</w:t>
      </w:r>
      <w:proofErr w:type="gramEnd"/>
      <w:r>
        <w:t xml:space="preserve"> a party to the proceeding).</w:t>
      </w:r>
    </w:p>
    <w:p w14:paraId="229A9D20" w14:textId="77777777" w:rsidR="00B11644" w:rsidRDefault="00B11644" w:rsidP="00B11644">
      <w:pPr>
        <w:shd w:val="clear" w:color="auto" w:fill="FFFFFF"/>
      </w:pPr>
      <w:r>
        <w:rPr>
          <w:b/>
        </w:rPr>
        <w:t xml:space="preserve"> </w:t>
      </w:r>
      <w:r>
        <w:rPr>
          <w:b/>
        </w:rPr>
        <w:tab/>
      </w:r>
      <w:r>
        <w:rPr>
          <w:b/>
        </w:rPr>
        <w:tab/>
      </w:r>
    </w:p>
    <w:p w14:paraId="208AA3D4" w14:textId="77777777" w:rsidR="00B11644" w:rsidRDefault="00B11644" w:rsidP="00B11644">
      <w:pPr>
        <w:shd w:val="clear" w:color="auto" w:fill="FFFFFF"/>
      </w:pPr>
      <w:r>
        <w:rPr>
          <w:b/>
        </w:rPr>
        <w:t>O.</w:t>
      </w:r>
      <w:r>
        <w:t xml:space="preserve">   </w:t>
      </w:r>
      <w:r>
        <w:rPr>
          <w:b/>
          <w:u w:val="single"/>
        </w:rPr>
        <w:t>Miscellaneous:</w:t>
      </w:r>
    </w:p>
    <w:p w14:paraId="01BBAF45" w14:textId="77777777" w:rsidR="00B11644" w:rsidRDefault="00B11644" w:rsidP="00B11644">
      <w:pPr>
        <w:shd w:val="clear" w:color="auto" w:fill="FFFFFF"/>
      </w:pPr>
    </w:p>
    <w:p w14:paraId="183FA6D6" w14:textId="77777777" w:rsidR="00B11644" w:rsidRDefault="00B11644" w:rsidP="00B11644">
      <w:pPr>
        <w:shd w:val="clear" w:color="auto" w:fill="FFFFFF"/>
        <w:ind w:left="720" w:hanging="720"/>
      </w:pPr>
      <w:r>
        <w:t xml:space="preserve">1. </w:t>
      </w:r>
      <w:r>
        <w:tab/>
        <w:t xml:space="preserve">The provisions of this Joinder Agreement may be amended as the Grantor and the Trustee may jointly agree, so </w:t>
      </w:r>
      <w:r>
        <w:tab/>
        <w:t xml:space="preserve">long as any such amendment is consistent with The Life Plan Pooled </w:t>
      </w:r>
      <w:r w:rsidR="00AA3BB5">
        <w:t xml:space="preserve">Self-Settled </w:t>
      </w:r>
      <w:r>
        <w:t xml:space="preserve">Trust and the then-applicable law.  </w:t>
      </w:r>
    </w:p>
    <w:p w14:paraId="5CF01F22" w14:textId="77777777" w:rsidR="00B11644" w:rsidRDefault="00B11644" w:rsidP="00B11644">
      <w:pPr>
        <w:shd w:val="clear" w:color="auto" w:fill="FFFFFF"/>
      </w:pPr>
    </w:p>
    <w:p w14:paraId="02E73F76" w14:textId="77777777" w:rsidR="00B11644" w:rsidRDefault="00B11644" w:rsidP="00B11644">
      <w:pPr>
        <w:shd w:val="clear" w:color="auto" w:fill="FFFFFF"/>
      </w:pPr>
      <w:r>
        <w:t>2.   Taxes:</w:t>
      </w:r>
    </w:p>
    <w:p w14:paraId="7C7A38C0" w14:textId="77777777" w:rsidR="00B11644" w:rsidRDefault="00B11644" w:rsidP="00B11644">
      <w:pPr>
        <w:shd w:val="clear" w:color="auto" w:fill="FFFFFF"/>
      </w:pPr>
    </w:p>
    <w:p w14:paraId="77E0285E" w14:textId="77777777" w:rsidR="00B11644" w:rsidRDefault="00B11644" w:rsidP="00B11644">
      <w:pPr>
        <w:shd w:val="clear" w:color="auto" w:fill="FFFFFF"/>
        <w:ind w:left="720"/>
      </w:pPr>
      <w:r>
        <w:t>a.   The Grantor acknowledges that the Trustee has made no representation to the Grantor that contributions to the Trust are deductible as charitable gifts, or otherwise.</w:t>
      </w:r>
    </w:p>
    <w:p w14:paraId="6D799069" w14:textId="77777777" w:rsidR="00B11644" w:rsidRDefault="00B11644" w:rsidP="00B11644">
      <w:pPr>
        <w:shd w:val="clear" w:color="auto" w:fill="FFFFFF"/>
      </w:pPr>
    </w:p>
    <w:p w14:paraId="6BA60C7F" w14:textId="77777777" w:rsidR="00B11644" w:rsidRDefault="00B11644" w:rsidP="00B11644">
      <w:pPr>
        <w:shd w:val="clear" w:color="auto" w:fill="FFFFFF"/>
        <w:ind w:left="720"/>
      </w:pPr>
      <w:r>
        <w:t xml:space="preserve">b.   Grantor acknowledges that Trustee has made no representations as to the gift or tax consequences of directing funds to the Trust and has recommended that the Grantor seek independent </w:t>
      </w:r>
      <w:r w:rsidR="00CD72E3">
        <w:t xml:space="preserve">tax and </w:t>
      </w:r>
      <w:r>
        <w:t>legal advice.</w:t>
      </w:r>
    </w:p>
    <w:p w14:paraId="5C3A43D2" w14:textId="77777777" w:rsidR="00B11644" w:rsidRDefault="00B11644" w:rsidP="00B11644">
      <w:pPr>
        <w:shd w:val="clear" w:color="auto" w:fill="FFFFFF"/>
      </w:pPr>
    </w:p>
    <w:p w14:paraId="4248A77B" w14:textId="77777777" w:rsidR="00B11644" w:rsidRDefault="00B11644" w:rsidP="00B11644">
      <w:pPr>
        <w:shd w:val="clear" w:color="auto" w:fill="FFFFFF"/>
        <w:ind w:left="720"/>
      </w:pPr>
      <w:r>
        <w:t>c</w:t>
      </w:r>
      <w:r>
        <w:rPr>
          <w:b/>
        </w:rPr>
        <w:t>.</w:t>
      </w:r>
      <w:r>
        <w:t xml:space="preserve">   Trust Sub-Account income, whether paid in cash or distributed in other property, may be taxable to the Beneficiary subject to applicable exemptions and deductions. Professional tax advice is recommended.</w:t>
      </w:r>
    </w:p>
    <w:p w14:paraId="784DEB81" w14:textId="77777777" w:rsidR="00B11644" w:rsidRDefault="00B11644" w:rsidP="00B11644">
      <w:pPr>
        <w:shd w:val="clear" w:color="auto" w:fill="FFFFFF"/>
      </w:pPr>
    </w:p>
    <w:p w14:paraId="60509B30" w14:textId="77777777" w:rsidR="00B11644" w:rsidRDefault="00B11644" w:rsidP="00B11644">
      <w:pPr>
        <w:shd w:val="clear" w:color="auto" w:fill="FFFFFF"/>
        <w:ind w:left="720"/>
      </w:pPr>
      <w:r>
        <w:t>d</w:t>
      </w:r>
      <w:r>
        <w:rPr>
          <w:b/>
        </w:rPr>
        <w:t>.</w:t>
      </w:r>
      <w:r>
        <w:t xml:space="preserve">   Trust Sub-Account income may be taxable to the Trust, and when this is the case, such taxes shall be payable from the applicable Trust Sub-Accounts.</w:t>
      </w:r>
    </w:p>
    <w:p w14:paraId="0F5E6CDD" w14:textId="77777777" w:rsidR="00B11644" w:rsidRDefault="00B11644" w:rsidP="00B11644">
      <w:pPr>
        <w:shd w:val="clear" w:color="auto" w:fill="FFFFFF"/>
      </w:pPr>
    </w:p>
    <w:p w14:paraId="34830765" w14:textId="77777777" w:rsidR="00B11644" w:rsidRDefault="00B11644" w:rsidP="00B11644">
      <w:pPr>
        <w:shd w:val="clear" w:color="auto" w:fill="FFFFFF"/>
      </w:pPr>
      <w:r>
        <w:t>3.   This Trust is a pooled trust, governed by the laws of North Carolina, in conformity with the provisions of 42 U.S.C. §1396p, amended August 10, 1993, by the Omnibus Budget Reconciliation Act of 1993. To the extent there is conflict between the terms of this Trust and the governing law, the law and regulations shall control.</w:t>
      </w:r>
    </w:p>
    <w:p w14:paraId="21BF6E82" w14:textId="77777777" w:rsidR="00B11644" w:rsidRDefault="00B11644" w:rsidP="00B11644">
      <w:pPr>
        <w:shd w:val="clear" w:color="auto" w:fill="FFFFFF"/>
      </w:pPr>
    </w:p>
    <w:p w14:paraId="47FF2946" w14:textId="77777777" w:rsidR="00B11644" w:rsidRDefault="00B11644" w:rsidP="00B11644">
      <w:pPr>
        <w:shd w:val="clear" w:color="auto" w:fill="FFFFFF"/>
      </w:pPr>
      <w:r>
        <w:t xml:space="preserve">4.  Any dispute relating to this Joinder Agreement, the Trust or the applicable sub-account shall be brought in the </w:t>
      </w:r>
      <w:r w:rsidRPr="00F13FCD">
        <w:t>Superior Court in the county in which the principal office of Trustee is located, which, at the time of the execution of this amended and restated Declaration of Trust, is Wake County, North Carolina</w:t>
      </w:r>
      <w:r>
        <w:t xml:space="preserve">. By executing this Joinder Agreement, Grantor consents to jurisdiction and venue in said Court for himself, herself or itself, as well as Grantor’s heirs and assigns. </w:t>
      </w:r>
    </w:p>
    <w:p w14:paraId="22DF372D" w14:textId="77777777" w:rsidR="00B11644" w:rsidRDefault="00B11644" w:rsidP="00B11644">
      <w:pPr>
        <w:shd w:val="clear" w:color="auto" w:fill="FFFFFF"/>
      </w:pPr>
    </w:p>
    <w:p w14:paraId="68547D88" w14:textId="77777777" w:rsidR="00B11644" w:rsidRDefault="00B11644" w:rsidP="00B11644">
      <w:pPr>
        <w:pStyle w:val="Heading2"/>
        <w:jc w:val="left"/>
      </w:pPr>
    </w:p>
    <w:p w14:paraId="0C60AF7D" w14:textId="77777777" w:rsidR="00B11644" w:rsidRDefault="00B11644" w:rsidP="00B11644">
      <w:pPr>
        <w:pStyle w:val="Heading2"/>
        <w:jc w:val="left"/>
      </w:pPr>
      <w:r>
        <w:t xml:space="preserve">P.   </w:t>
      </w:r>
      <w:r>
        <w:rPr>
          <w:u w:val="single"/>
        </w:rPr>
        <w:t>Acknowledgment By Grantor:</w:t>
      </w:r>
    </w:p>
    <w:p w14:paraId="74390328" w14:textId="77777777" w:rsidR="00B11644" w:rsidRDefault="00B11644" w:rsidP="00B11644">
      <w:pPr>
        <w:shd w:val="clear" w:color="auto" w:fill="FFFFFF"/>
      </w:pPr>
    </w:p>
    <w:p w14:paraId="4A3B10F0" w14:textId="77777777" w:rsidR="00B11644" w:rsidRDefault="00B11644" w:rsidP="00B11644">
      <w:pPr>
        <w:shd w:val="clear" w:color="auto" w:fill="FFFFFF"/>
      </w:pPr>
      <w:r>
        <w:t xml:space="preserve">Each Grantor acknowledges that he or she has been advised to have Life Plan Pooled </w:t>
      </w:r>
      <w:r w:rsidR="00AA3BB5">
        <w:t xml:space="preserve">Self-Settled </w:t>
      </w:r>
      <w:r>
        <w:t>Trust reviewed by his or her own attorney prior to the execution of this Joinder Agreement.</w:t>
      </w:r>
    </w:p>
    <w:p w14:paraId="5705A752" w14:textId="77777777" w:rsidR="00B11644" w:rsidRDefault="00B11644" w:rsidP="00B11644">
      <w:pPr>
        <w:shd w:val="clear" w:color="auto" w:fill="FFFFFF"/>
      </w:pPr>
    </w:p>
    <w:p w14:paraId="0EF0D05B" w14:textId="77777777" w:rsidR="00B11644" w:rsidRDefault="00B11644" w:rsidP="00B11644">
      <w:pPr>
        <w:shd w:val="clear" w:color="auto" w:fill="FFFFFF"/>
      </w:pPr>
      <w:r>
        <w:t>Each Grantor acknowledges that the Trustee is not licensed or skilled in the field of social services. Grantors acknowledge and agree that the Trustee may conclusively rely upon the Primary Representative or Beneficiary to identify and apply to programs that may be of social, financial, developmental or other assistance to Beneficiaries. The Trustee, its agents and employees, as well as their agents’ and employees’ heirs and legal and personal representatives, shall not in any event be liable to any Grantor or Beneficiary or any other party for its acts as Trustee so long as the Trustee acts reasonably and in good faith.</w:t>
      </w:r>
    </w:p>
    <w:p w14:paraId="4775E52F" w14:textId="77777777" w:rsidR="00B11644" w:rsidRDefault="00B11644" w:rsidP="00B11644">
      <w:pPr>
        <w:shd w:val="clear" w:color="auto" w:fill="FFFFFF"/>
      </w:pPr>
    </w:p>
    <w:p w14:paraId="10E629C6" w14:textId="77777777" w:rsidR="00B11644" w:rsidRDefault="00B11644" w:rsidP="00B11644">
      <w:pPr>
        <w:shd w:val="clear" w:color="auto" w:fill="FFFFFF"/>
      </w:pPr>
      <w:r>
        <w:t xml:space="preserve">Each Grantor recognizes and acknowledges the uncertainty and changing nature of the guidelines, laws, and regulations pertaining to governmental benefits and each Grantor agrees that the Trustee will not in any event be liable for any loss of benefits </w:t>
      </w:r>
      <w:proofErr w:type="gramStart"/>
      <w:r>
        <w:t>as long as</w:t>
      </w:r>
      <w:proofErr w:type="gramEnd"/>
      <w:r>
        <w:t xml:space="preserve"> the Trustee acts in good faith.</w:t>
      </w:r>
    </w:p>
    <w:p w14:paraId="68DD4168" w14:textId="77777777" w:rsidR="00B11644" w:rsidRDefault="00B11644" w:rsidP="00B11644">
      <w:pPr>
        <w:shd w:val="clear" w:color="auto" w:fill="FFFFFF"/>
      </w:pPr>
    </w:p>
    <w:p w14:paraId="0B2320A1" w14:textId="77777777" w:rsidR="00B11644" w:rsidRDefault="00B11644" w:rsidP="00B11644">
      <w:pPr>
        <w:shd w:val="clear" w:color="auto" w:fill="FFFFFF"/>
      </w:pPr>
      <w:r>
        <w:t>Each Grantor acknowledges and agrees that the Trustee, its agents and employees, as well as their agents’ and employees’ heirs and legal and personal representatives, shall not in any event be liable to any Grantor or Beneficiary or any other party for its acts as Trustee so long as the Trustee acts reasonably and in good faith.</w:t>
      </w:r>
    </w:p>
    <w:p w14:paraId="5DA77EE7" w14:textId="77777777" w:rsidR="00B11644" w:rsidRDefault="00B11644" w:rsidP="00B11644">
      <w:pPr>
        <w:shd w:val="clear" w:color="auto" w:fill="FFFFFF"/>
      </w:pPr>
    </w:p>
    <w:p w14:paraId="7DBC4984" w14:textId="77777777" w:rsidR="00B11644" w:rsidRDefault="00B11644" w:rsidP="00B11644">
      <w:pPr>
        <w:shd w:val="clear" w:color="auto" w:fill="FFFFFF"/>
      </w:pPr>
      <w:r>
        <w:t>Each Grantor acknowledges that upon execution of the Joinder Agreement by Grantor and the Trustee, and the funding of a Sub-Account for a Beneficiary, that this Trust, as to the Grantor and the Beneficiary, is irrevocable. Each Grantor acknowledges that after the funding of a Sub-Account, the Grantor shall have no further interest in and does thereby relinquish and release all rights in, control over, and all incidents of interest of any kind or nature in and to the contributed assets and all income thereon.</w:t>
      </w:r>
    </w:p>
    <w:p w14:paraId="3B5D58D8" w14:textId="77777777" w:rsidR="00B11644" w:rsidRDefault="00B11644" w:rsidP="00B11644">
      <w:pPr>
        <w:shd w:val="clear" w:color="auto" w:fill="FFFFFF"/>
      </w:pPr>
    </w:p>
    <w:p w14:paraId="0726351B" w14:textId="77777777" w:rsidR="00B11644" w:rsidRDefault="00B11644" w:rsidP="00B11644">
      <w:pPr>
        <w:shd w:val="clear" w:color="auto" w:fill="FFFFFF"/>
      </w:pPr>
      <w:r>
        <w:t xml:space="preserve">Each Grantor represents, warrants and agrees that he or she has not been provided, nor is he or she </w:t>
      </w:r>
      <w:proofErr w:type="gramStart"/>
      <w:r>
        <w:t>relying</w:t>
      </w:r>
      <w:proofErr w:type="gramEnd"/>
      <w:r>
        <w:t xml:space="preserve"> upon, any representation of or any legal </w:t>
      </w:r>
      <w:r w:rsidR="00CD72E3">
        <w:t xml:space="preserve">and tax </w:t>
      </w:r>
      <w:r>
        <w:t>advice by Life Plan Trust, Inc., its agents or employees, in deciding to execute this Joinder Agreement.</w:t>
      </w:r>
    </w:p>
    <w:p w14:paraId="5FD01018" w14:textId="77777777" w:rsidR="00B11644" w:rsidRDefault="00B11644" w:rsidP="00B11644">
      <w:pPr>
        <w:shd w:val="clear" w:color="auto" w:fill="FFFFFF"/>
      </w:pPr>
    </w:p>
    <w:p w14:paraId="4C0646E7" w14:textId="77777777" w:rsidR="00B11644" w:rsidRDefault="00B11644" w:rsidP="00B11644">
      <w:pPr>
        <w:shd w:val="clear" w:color="auto" w:fill="FFFFFF"/>
      </w:pPr>
      <w:r>
        <w:t>Each Grantor further represents, warrants and agrees:</w:t>
      </w:r>
    </w:p>
    <w:p w14:paraId="27DAF21F" w14:textId="77777777" w:rsidR="00B11644" w:rsidRDefault="00B11644" w:rsidP="00B11644">
      <w:pPr>
        <w:shd w:val="clear" w:color="auto" w:fill="FFFFFF"/>
      </w:pPr>
    </w:p>
    <w:p w14:paraId="15875FD0" w14:textId="77777777" w:rsidR="00B11644" w:rsidRDefault="00B11644" w:rsidP="00B11644">
      <w:pPr>
        <w:shd w:val="clear" w:color="auto" w:fill="FFFFFF"/>
        <w:ind w:left="720" w:hanging="720"/>
      </w:pPr>
      <w:r>
        <w:t xml:space="preserve">1.   </w:t>
      </w:r>
      <w:r>
        <w:tab/>
        <w:t xml:space="preserve">That he or she is entering into this Joinder Agreement voluntarily, as his or her own free act and </w:t>
      </w:r>
      <w:proofErr w:type="gramStart"/>
      <w:r>
        <w:t>deed;</w:t>
      </w:r>
      <w:proofErr w:type="gramEnd"/>
    </w:p>
    <w:p w14:paraId="05736C28" w14:textId="77777777" w:rsidR="00B11644" w:rsidRDefault="00B11644" w:rsidP="00B11644">
      <w:pPr>
        <w:shd w:val="clear" w:color="auto" w:fill="FFFFFF"/>
      </w:pPr>
    </w:p>
    <w:p w14:paraId="3808F9D9" w14:textId="77777777" w:rsidR="00B11644" w:rsidRDefault="00B11644" w:rsidP="00B11644">
      <w:pPr>
        <w:shd w:val="clear" w:color="auto" w:fill="FFFFFF"/>
        <w:ind w:left="720" w:hanging="720"/>
      </w:pPr>
      <w:r>
        <w:t xml:space="preserve">2.   </w:t>
      </w:r>
      <w:r>
        <w:tab/>
        <w:t xml:space="preserve">That if he or she has not had </w:t>
      </w:r>
      <w:r w:rsidR="00AA3BB5">
        <w:t>Life Plan Pooled Self-Settled Trust</w:t>
      </w:r>
      <w:r>
        <w:t xml:space="preserve"> or the Joinder Agreement reviewed by his or own attorney, that he or she voluntarily waives and relinquishes such </w:t>
      </w:r>
      <w:proofErr w:type="gramStart"/>
      <w:r>
        <w:t>right;</w:t>
      </w:r>
      <w:proofErr w:type="gramEnd"/>
    </w:p>
    <w:p w14:paraId="4B65BFF7" w14:textId="77777777" w:rsidR="00B11644" w:rsidRDefault="00B11644" w:rsidP="00B11644">
      <w:pPr>
        <w:shd w:val="clear" w:color="auto" w:fill="FFFFFF"/>
      </w:pPr>
    </w:p>
    <w:p w14:paraId="1982412C" w14:textId="77777777" w:rsidR="00B11644" w:rsidRDefault="00B11644" w:rsidP="00B11644">
      <w:pPr>
        <w:numPr>
          <w:ilvl w:val="0"/>
          <w:numId w:val="2"/>
        </w:numPr>
        <w:shd w:val="clear" w:color="auto" w:fill="FFFFFF"/>
      </w:pPr>
      <w:r>
        <w:t xml:space="preserve">That he or she has been provided a true and correct copy of The </w:t>
      </w:r>
      <w:r w:rsidR="00AA3BB5">
        <w:t>Life Plan Pooled Self-Settled Trust</w:t>
      </w:r>
      <w:r>
        <w:t xml:space="preserve"> and this Joinder Agreement prior to the signing of this Joinder </w:t>
      </w:r>
      <w:proofErr w:type="gramStart"/>
      <w:r>
        <w:t>Agreement;</w:t>
      </w:r>
      <w:proofErr w:type="gramEnd"/>
    </w:p>
    <w:p w14:paraId="350AF1AD" w14:textId="77777777" w:rsidR="00B11644" w:rsidRDefault="00B11644" w:rsidP="00B11644">
      <w:pPr>
        <w:shd w:val="clear" w:color="auto" w:fill="FFFFFF"/>
      </w:pPr>
    </w:p>
    <w:p w14:paraId="7FE658A1" w14:textId="77777777" w:rsidR="00B11644" w:rsidRDefault="00B11644" w:rsidP="00B11644">
      <w:pPr>
        <w:shd w:val="clear" w:color="auto" w:fill="FFFFFF"/>
        <w:ind w:left="720" w:hanging="720"/>
      </w:pPr>
      <w:r>
        <w:lastRenderedPageBreak/>
        <w:t xml:space="preserve">4.   </w:t>
      </w:r>
      <w:r>
        <w:tab/>
        <w:t>That he or she has reviewed and understands to his or her full satisfaction the legal, economic and tax effects of these instruments; and</w:t>
      </w:r>
    </w:p>
    <w:p w14:paraId="42E31013" w14:textId="77777777" w:rsidR="00B11644" w:rsidRDefault="00B11644" w:rsidP="00B11644">
      <w:pPr>
        <w:shd w:val="clear" w:color="auto" w:fill="FFFFFF"/>
      </w:pPr>
    </w:p>
    <w:p w14:paraId="1BEC7ED9" w14:textId="77777777" w:rsidR="00B11644" w:rsidRDefault="00B11644" w:rsidP="00B11644">
      <w:pPr>
        <w:pStyle w:val="BodyTextIndent3"/>
        <w:jc w:val="left"/>
      </w:pPr>
      <w:r>
        <w:t xml:space="preserve">5. </w:t>
      </w:r>
      <w:r>
        <w:tab/>
        <w:t xml:space="preserve">That Life Plan Trust, Inc., or its designee, may be a Remainder Beneficiary of a portion of the Sub-Account established hereby upon the death of the Beneficiary as provided in Section </w:t>
      </w:r>
      <w:r w:rsidR="00CD72E3">
        <w:t>K</w:t>
      </w:r>
      <w:r>
        <w:t xml:space="preserve"> of this Joinder Agreement.</w:t>
      </w:r>
    </w:p>
    <w:p w14:paraId="5ACB0B6B" w14:textId="77777777" w:rsidR="00B11644" w:rsidRDefault="00B11644" w:rsidP="00B11644">
      <w:pPr>
        <w:shd w:val="clear" w:color="auto" w:fill="FFFFFF"/>
      </w:pPr>
    </w:p>
    <w:p w14:paraId="3A81F7BD" w14:textId="77777777" w:rsidR="00B11644" w:rsidRDefault="00B11644" w:rsidP="00B11644">
      <w:pPr>
        <w:shd w:val="clear" w:color="auto" w:fill="FFFFFF"/>
        <w:ind w:left="720" w:hanging="720"/>
      </w:pPr>
      <w:r>
        <w:t>6.</w:t>
      </w:r>
      <w:r>
        <w:tab/>
        <w:t xml:space="preserve">That the Grantor/Beneficiary agrees to hold harmless Life Plan Trust, Inc., and its employees, directors, and officers against </w:t>
      </w:r>
      <w:proofErr w:type="gramStart"/>
      <w:r>
        <w:t>any and all</w:t>
      </w:r>
      <w:proofErr w:type="gramEnd"/>
      <w:r>
        <w:t xml:space="preserve"> liability loss, damage, cost or expenses, including attorneys’ fees, arising from its acts or omissions. </w:t>
      </w:r>
    </w:p>
    <w:p w14:paraId="2709EEC5" w14:textId="77777777" w:rsidR="00B11644" w:rsidRDefault="00B11644" w:rsidP="00B11644">
      <w:pPr>
        <w:shd w:val="clear" w:color="auto" w:fill="FFFFFF"/>
        <w:jc w:val="center"/>
      </w:pPr>
    </w:p>
    <w:p w14:paraId="4319BEA1" w14:textId="77777777" w:rsidR="00B11644" w:rsidRDefault="00B11644" w:rsidP="00B11644">
      <w:pPr>
        <w:shd w:val="clear" w:color="auto" w:fill="FFFFFF"/>
        <w:rPr>
          <w:b/>
        </w:rPr>
      </w:pPr>
    </w:p>
    <w:p w14:paraId="4DB2EFC5" w14:textId="77777777" w:rsidR="00B11644" w:rsidRDefault="00B11644" w:rsidP="00B11644">
      <w:pPr>
        <w:shd w:val="clear" w:color="auto" w:fill="FFFFFF"/>
      </w:pPr>
      <w:r>
        <w:rPr>
          <w:b/>
        </w:rPr>
        <w:t xml:space="preserve">Q.   </w:t>
      </w:r>
      <w:r>
        <w:rPr>
          <w:b/>
          <w:u w:val="single"/>
        </w:rPr>
        <w:t>Federal</w:t>
      </w:r>
      <w:r>
        <w:rPr>
          <w:u w:val="single"/>
        </w:rPr>
        <w:t xml:space="preserve"> </w:t>
      </w:r>
      <w:r>
        <w:rPr>
          <w:b/>
          <w:u w:val="single"/>
        </w:rPr>
        <w:t>Taxes; Indemnification by Grantor:</w:t>
      </w:r>
    </w:p>
    <w:p w14:paraId="64A524C4" w14:textId="77777777" w:rsidR="00B11644" w:rsidRDefault="00B11644" w:rsidP="00B11644">
      <w:pPr>
        <w:shd w:val="clear" w:color="auto" w:fill="FFFFFF"/>
      </w:pPr>
    </w:p>
    <w:p w14:paraId="2E8068FE" w14:textId="77777777" w:rsidR="00B11644" w:rsidRDefault="00B11644" w:rsidP="00B11644">
      <w:pPr>
        <w:shd w:val="clear" w:color="auto" w:fill="FFFFFF"/>
        <w:ind w:left="720"/>
      </w:pPr>
      <w:r>
        <w:t xml:space="preserve">Each Grantor acknowledges that a trust Sub-Account may be treated as a grantor trust for federal income tax purposes as provided under IRC §671 et. seq. and the treasury income tax regulations thereunder. In such event, all allocable income, gains or losses shall be reported on the Grantor’s federal income tax return and taxable to the Grantor. Each Grantor acknowledges that the Grantor, the primary representative, or the Beneficiary shall be responsible for completing, signing and mailing their own federal and/or state income tax returns to report the income of the trust Sub-Account that is taxable to them as their interest may appear. Each Grantor hereby indemnifies the Trustee from </w:t>
      </w:r>
      <w:proofErr w:type="gramStart"/>
      <w:r>
        <w:t>any and all</w:t>
      </w:r>
      <w:proofErr w:type="gramEnd"/>
      <w:r>
        <w:t xml:space="preserve"> claims for income tax liabilities of his or her Sub-Account which is treated as a Grantor trust for federal income tax purposes.</w:t>
      </w:r>
    </w:p>
    <w:p w14:paraId="0F48A06F" w14:textId="77777777" w:rsidR="00B11644" w:rsidRDefault="00B11644" w:rsidP="00B11644">
      <w:pPr>
        <w:shd w:val="clear" w:color="auto" w:fill="FFFFFF"/>
      </w:pPr>
    </w:p>
    <w:p w14:paraId="703F72BA" w14:textId="77777777" w:rsidR="00B11644" w:rsidRDefault="00B11644" w:rsidP="00B11644">
      <w:pPr>
        <w:shd w:val="clear" w:color="auto" w:fill="FFFFFF"/>
      </w:pPr>
      <w:r>
        <w:tab/>
      </w:r>
    </w:p>
    <w:p w14:paraId="4D213072" w14:textId="77777777" w:rsidR="00B11644" w:rsidRDefault="00B11644" w:rsidP="00B11644">
      <w:pPr>
        <w:shd w:val="clear" w:color="auto" w:fill="FFFFFF"/>
      </w:pPr>
    </w:p>
    <w:p w14:paraId="0D4C6E64" w14:textId="77777777" w:rsidR="00B11644" w:rsidRDefault="00B11644" w:rsidP="00B11644">
      <w:pPr>
        <w:shd w:val="clear" w:color="auto" w:fill="FFFFFF"/>
      </w:pPr>
    </w:p>
    <w:p w14:paraId="4833B829" w14:textId="77777777" w:rsidR="00B11644" w:rsidRDefault="00B11644" w:rsidP="00B11644">
      <w:pPr>
        <w:shd w:val="clear" w:color="auto" w:fill="FFFFFF"/>
      </w:pPr>
    </w:p>
    <w:p w14:paraId="032CE1D4" w14:textId="77777777" w:rsidR="00B11644" w:rsidRDefault="00B11644" w:rsidP="00B11644">
      <w:pPr>
        <w:shd w:val="clear" w:color="auto" w:fill="FFFFFF"/>
      </w:pPr>
    </w:p>
    <w:p w14:paraId="6BE028D3" w14:textId="77777777" w:rsidR="00B11644" w:rsidRDefault="00B11644" w:rsidP="00B11644">
      <w:pPr>
        <w:shd w:val="clear" w:color="auto" w:fill="FFFFFF"/>
      </w:pPr>
    </w:p>
    <w:p w14:paraId="118B2A4F" w14:textId="77777777" w:rsidR="00B11644" w:rsidRDefault="00B11644" w:rsidP="00B11644">
      <w:pPr>
        <w:shd w:val="clear" w:color="auto" w:fill="FFFFFF"/>
      </w:pPr>
      <w:r>
        <w:t xml:space="preserve">IN WITNESS WHEREOF, the undersigned Grantor(s) have reviewed and signed this Joinder Agreement, understand it and agree to be bound by its terms, and the Trustee has accepted this Joinder Agreement, parties hereby execute this Joinder Agreement to be effective on </w:t>
      </w:r>
      <w:r>
        <w:rPr>
          <w:u w:val="single"/>
        </w:rPr>
        <w:tab/>
      </w:r>
      <w:r>
        <w:rPr>
          <w:u w:val="single"/>
        </w:rPr>
        <w:tab/>
      </w:r>
      <w:r>
        <w:rPr>
          <w:u w:val="single"/>
        </w:rPr>
        <w:tab/>
      </w:r>
      <w:r>
        <w:rPr>
          <w:u w:val="single"/>
        </w:rPr>
        <w:tab/>
      </w:r>
      <w:r>
        <w:rPr>
          <w:u w:val="single"/>
        </w:rPr>
        <w:tab/>
      </w:r>
      <w:r>
        <w:rPr>
          <w:u w:val="single"/>
        </w:rPr>
        <w:tab/>
      </w:r>
      <w:r>
        <w:t>, 20____.</w:t>
      </w:r>
    </w:p>
    <w:p w14:paraId="22E2C249" w14:textId="77777777" w:rsidR="00B11644" w:rsidRDefault="00B11644" w:rsidP="00B11644">
      <w:pPr>
        <w:shd w:val="clear" w:color="auto" w:fill="FFFFFF"/>
      </w:pPr>
    </w:p>
    <w:p w14:paraId="70443D16" w14:textId="77777777" w:rsidR="00B11644" w:rsidRDefault="00B11644" w:rsidP="00B11644">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E87BA4" w14:textId="77777777" w:rsidR="00B11644" w:rsidRDefault="00B11644" w:rsidP="00B11644">
      <w:pPr>
        <w:pStyle w:val="BodyText"/>
      </w:pPr>
      <w:r>
        <w:t>Grantor</w:t>
      </w:r>
    </w:p>
    <w:p w14:paraId="65DC05C9" w14:textId="77777777" w:rsidR="00B11644" w:rsidRDefault="00B11644" w:rsidP="00B11644">
      <w:pPr>
        <w:shd w:val="clear" w:color="auto" w:fill="FFFFFF"/>
      </w:pPr>
    </w:p>
    <w:p w14:paraId="44D6ED99" w14:textId="77777777" w:rsidR="00B11644" w:rsidRDefault="00B11644" w:rsidP="00B11644">
      <w:pPr>
        <w:shd w:val="clear" w:color="auto" w:fill="FFFFFF"/>
      </w:pPr>
      <w:r>
        <w:t>Life Plan Trust, Inc., as Trustee</w:t>
      </w:r>
    </w:p>
    <w:p w14:paraId="0465F0E9" w14:textId="77777777" w:rsidR="00B11644" w:rsidRDefault="00B11644" w:rsidP="00B11644">
      <w:pPr>
        <w:shd w:val="clear" w:color="auto" w:fill="FFFFFF"/>
      </w:pPr>
    </w:p>
    <w:p w14:paraId="55D7C474" w14:textId="77777777" w:rsidR="00B11644" w:rsidRDefault="00B11644" w:rsidP="00B11644">
      <w:pPr>
        <w:shd w:val="clear" w:color="auto" w:fill="FFFFFF"/>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987D9E" w14:textId="77777777" w:rsidR="00B11644" w:rsidRDefault="00B11644" w:rsidP="00B11644">
      <w:pPr>
        <w:shd w:val="clear" w:color="auto" w:fill="FFFFFF"/>
      </w:pPr>
    </w:p>
    <w:p w14:paraId="6217EA51" w14:textId="77777777" w:rsidR="00B11644" w:rsidRDefault="00B11644" w:rsidP="00B11644">
      <w:pPr>
        <w:shd w:val="clear" w:color="auto" w:fill="FFFFFF"/>
        <w:rPr>
          <w:u w:val="single"/>
        </w:rPr>
      </w:pPr>
      <w:r>
        <w:lastRenderedPageBreak/>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85100C" w14:textId="77777777" w:rsidR="00B11644" w:rsidRDefault="00B11644" w:rsidP="00B11644">
      <w:pPr>
        <w:shd w:val="clear" w:color="auto" w:fill="FFFFFF"/>
      </w:pPr>
    </w:p>
    <w:p w14:paraId="6DC58867" w14:textId="77777777" w:rsidR="00B11644" w:rsidRDefault="00B11644" w:rsidP="00B11644">
      <w:r>
        <w:t>State of North Carolina</w:t>
      </w:r>
    </w:p>
    <w:p w14:paraId="4E0ED4C6" w14:textId="77777777" w:rsidR="00B11644" w:rsidRDefault="00B11644" w:rsidP="00B11644">
      <w:pPr>
        <w:rPr>
          <w:u w:val="single"/>
        </w:rPr>
      </w:pPr>
      <w:r>
        <w:t xml:space="preserve">County of </w:t>
      </w:r>
      <w:r>
        <w:rPr>
          <w:u w:val="single"/>
        </w:rPr>
        <w:tab/>
      </w:r>
      <w:r>
        <w:rPr>
          <w:u w:val="single"/>
        </w:rPr>
        <w:tab/>
      </w:r>
      <w:r>
        <w:rPr>
          <w:u w:val="single"/>
        </w:rPr>
        <w:tab/>
      </w:r>
      <w:r>
        <w:rPr>
          <w:u w:val="single"/>
        </w:rPr>
        <w:tab/>
      </w:r>
    </w:p>
    <w:p w14:paraId="2A05856D" w14:textId="77777777" w:rsidR="00B11644" w:rsidRDefault="00B11644" w:rsidP="00B11644"/>
    <w:p w14:paraId="30DC63BE" w14:textId="77777777" w:rsidR="00B11644" w:rsidRDefault="00B11644" w:rsidP="00B11644">
      <w:pPr>
        <w:ind w:firstLine="720"/>
      </w:pPr>
      <w:r>
        <w:t xml:space="preserve">On </w:t>
      </w:r>
      <w:r>
        <w:rPr>
          <w:u w:val="single"/>
        </w:rPr>
        <w:tab/>
      </w:r>
      <w:r>
        <w:rPr>
          <w:u w:val="single"/>
        </w:rPr>
        <w:tab/>
      </w:r>
      <w:r>
        <w:rPr>
          <w:u w:val="single"/>
        </w:rPr>
        <w:tab/>
      </w:r>
      <w:r>
        <w:rPr>
          <w:u w:val="single"/>
        </w:rPr>
        <w:tab/>
      </w:r>
      <w:r>
        <w:rPr>
          <w:u w:val="single"/>
        </w:rPr>
        <w:tab/>
      </w:r>
      <w:r>
        <w:rPr>
          <w:u w:val="single"/>
        </w:rPr>
        <w:tab/>
      </w:r>
      <w:r>
        <w:t xml:space="preserve">, 20____, personally appeared before 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who acknowledged that s/he is the </w:t>
      </w:r>
      <w:r>
        <w:rPr>
          <w:u w:val="single"/>
        </w:rPr>
        <w:tab/>
      </w:r>
      <w:r>
        <w:rPr>
          <w:u w:val="single"/>
        </w:rPr>
        <w:tab/>
      </w:r>
      <w:r>
        <w:rPr>
          <w:u w:val="single"/>
        </w:rPr>
        <w:tab/>
      </w:r>
      <w:r>
        <w:rPr>
          <w:u w:val="single"/>
        </w:rPr>
        <w:tab/>
      </w:r>
      <w:r>
        <w:rPr>
          <w:u w:val="single"/>
        </w:rPr>
        <w:tab/>
      </w:r>
      <w:r>
        <w:t xml:space="preserve"> of the maker, Life Plan Trust, Inc., and is authorized by the maker to execute this instrument on behalf of the maker.</w:t>
      </w:r>
    </w:p>
    <w:p w14:paraId="11EB2BE5" w14:textId="77777777" w:rsidR="00B11644" w:rsidRDefault="00B11644" w:rsidP="00B11644"/>
    <w:p w14:paraId="05FFA8B1" w14:textId="77777777" w:rsidR="00B11644" w:rsidRDefault="00B11644" w:rsidP="00B11644">
      <w:pPr>
        <w:ind w:left="3600"/>
      </w:pPr>
      <w:r>
        <w:t>_________________________________</w:t>
      </w:r>
    </w:p>
    <w:p w14:paraId="3BF74021" w14:textId="77777777" w:rsidR="00B11644" w:rsidRDefault="00B11644" w:rsidP="00B11644">
      <w:pPr>
        <w:ind w:left="3600"/>
      </w:pPr>
      <w:r>
        <w:t>Notary Public</w:t>
      </w:r>
    </w:p>
    <w:p w14:paraId="176403D0" w14:textId="77777777" w:rsidR="00B11644" w:rsidRDefault="00B11644" w:rsidP="00B11644">
      <w:pPr>
        <w:tabs>
          <w:tab w:val="left" w:pos="6480"/>
          <w:tab w:val="left" w:pos="7200"/>
          <w:tab w:val="left" w:pos="7920"/>
          <w:tab w:val="left" w:pos="8640"/>
        </w:tabs>
      </w:pPr>
      <w:r>
        <w:t>My commission expires:</w:t>
      </w:r>
      <w:r>
        <w:rPr>
          <w:u w:val="single"/>
        </w:rPr>
        <w:tab/>
      </w:r>
    </w:p>
    <w:p w14:paraId="72F30386" w14:textId="77777777" w:rsidR="00B11644" w:rsidRDefault="00B11644" w:rsidP="00B11644"/>
    <w:p w14:paraId="6FDB1806" w14:textId="77777777" w:rsidR="00B11644" w:rsidRDefault="00B11644" w:rsidP="00B11644">
      <w:pPr>
        <w:jc w:val="center"/>
      </w:pPr>
      <w:r>
        <w:rPr>
          <w:b/>
        </w:rPr>
        <w:t>Acknowledgment by Grantor</w:t>
      </w:r>
    </w:p>
    <w:p w14:paraId="43359132" w14:textId="77777777" w:rsidR="00B11644" w:rsidRDefault="00B11644" w:rsidP="00B11644">
      <w:r>
        <w:t>State of North Carolina</w:t>
      </w:r>
    </w:p>
    <w:p w14:paraId="790FFE1B" w14:textId="77777777" w:rsidR="00B11644" w:rsidRDefault="00B11644" w:rsidP="00B11644">
      <w:pPr>
        <w:rPr>
          <w:u w:val="single"/>
        </w:rPr>
      </w:pPr>
      <w:r>
        <w:t xml:space="preserve">County of </w:t>
      </w:r>
      <w:r>
        <w:rPr>
          <w:u w:val="single"/>
        </w:rPr>
        <w:tab/>
      </w:r>
      <w:r>
        <w:rPr>
          <w:u w:val="single"/>
        </w:rPr>
        <w:tab/>
      </w:r>
      <w:r>
        <w:rPr>
          <w:u w:val="single"/>
        </w:rPr>
        <w:tab/>
      </w:r>
      <w:r>
        <w:rPr>
          <w:u w:val="single"/>
        </w:rPr>
        <w:tab/>
      </w:r>
    </w:p>
    <w:p w14:paraId="759454EE" w14:textId="77777777" w:rsidR="00B11644" w:rsidRDefault="00B11644" w:rsidP="00B11644">
      <w:pPr>
        <w:tabs>
          <w:tab w:val="left" w:pos="6480"/>
          <w:tab w:val="left" w:pos="7200"/>
          <w:tab w:val="left" w:pos="7920"/>
          <w:tab w:val="left" w:pos="8640"/>
        </w:tabs>
      </w:pPr>
    </w:p>
    <w:p w14:paraId="568B29DE" w14:textId="77777777" w:rsidR="00B11644" w:rsidRDefault="00B11644" w:rsidP="00B11644">
      <w:pPr>
        <w:ind w:firstLine="720"/>
      </w:pPr>
      <w:r>
        <w:t xml:space="preserve">On </w:t>
      </w:r>
      <w:r>
        <w:rPr>
          <w:u w:val="single"/>
        </w:rPr>
        <w:tab/>
      </w:r>
      <w:r>
        <w:rPr>
          <w:u w:val="single"/>
        </w:rPr>
        <w:tab/>
      </w:r>
      <w:r>
        <w:rPr>
          <w:u w:val="single"/>
        </w:rPr>
        <w:tab/>
      </w:r>
      <w:r>
        <w:rPr>
          <w:u w:val="single"/>
        </w:rPr>
        <w:tab/>
      </w:r>
      <w:r>
        <w:rPr>
          <w:u w:val="single"/>
        </w:rPr>
        <w:tab/>
      </w:r>
      <w:r>
        <w:rPr>
          <w:u w:val="single"/>
        </w:rPr>
        <w:tab/>
      </w:r>
      <w:r>
        <w:t xml:space="preserve">, 20____, personally appeared before me, </w:t>
      </w:r>
      <w:r>
        <w:rPr>
          <w:u w:val="single"/>
        </w:rPr>
        <w:tab/>
      </w:r>
      <w:r>
        <w:rPr>
          <w:u w:val="single"/>
        </w:rPr>
        <w:tab/>
      </w:r>
      <w:r>
        <w:rPr>
          <w:u w:val="single"/>
        </w:rPr>
        <w:tab/>
      </w:r>
      <w:r>
        <w:rPr>
          <w:u w:val="single"/>
        </w:rPr>
        <w:tab/>
      </w:r>
      <w:r>
        <w:rPr>
          <w:u w:val="single"/>
        </w:rPr>
        <w:tab/>
      </w:r>
      <w:r>
        <w:rPr>
          <w:u w:val="single"/>
        </w:rPr>
        <w:tab/>
      </w:r>
      <w:r>
        <w:rPr>
          <w:u w:val="single"/>
        </w:rPr>
        <w:tab/>
      </w:r>
      <w:r>
        <w:t>, Grantor, with whom I am personally acquainted or who proved to me on satisfactory evidence to be the person who executed the foregoing instrument, and who acknowledged that s/he executed the same as his/her free act and deed.</w:t>
      </w:r>
    </w:p>
    <w:p w14:paraId="33D209C8" w14:textId="77777777" w:rsidR="00B11644" w:rsidRDefault="00B11644" w:rsidP="00B11644">
      <w:pPr>
        <w:tabs>
          <w:tab w:val="left" w:pos="6480"/>
          <w:tab w:val="left" w:pos="7200"/>
          <w:tab w:val="left" w:pos="7920"/>
          <w:tab w:val="left" w:pos="8640"/>
        </w:tabs>
        <w:ind w:left="3600"/>
        <w:rPr>
          <w:u w:val="single"/>
        </w:rPr>
      </w:pPr>
      <w:r>
        <w:rPr>
          <w:u w:val="single"/>
        </w:rPr>
        <w:tab/>
      </w:r>
      <w:r>
        <w:rPr>
          <w:u w:val="single"/>
        </w:rPr>
        <w:tab/>
      </w:r>
      <w:r>
        <w:rPr>
          <w:u w:val="single"/>
        </w:rPr>
        <w:tab/>
      </w:r>
      <w:r>
        <w:rPr>
          <w:u w:val="single"/>
        </w:rPr>
        <w:tab/>
      </w:r>
      <w:r>
        <w:rPr>
          <w:u w:val="single"/>
        </w:rPr>
        <w:tab/>
      </w:r>
    </w:p>
    <w:p w14:paraId="1BCE1939" w14:textId="77777777" w:rsidR="00B11644" w:rsidRDefault="00B11644" w:rsidP="00B11644">
      <w:pPr>
        <w:tabs>
          <w:tab w:val="left" w:pos="6480"/>
          <w:tab w:val="left" w:pos="7200"/>
          <w:tab w:val="left" w:pos="7920"/>
          <w:tab w:val="left" w:pos="8640"/>
        </w:tabs>
        <w:ind w:left="3600"/>
      </w:pPr>
      <w:r>
        <w:t>Notary Public</w:t>
      </w:r>
    </w:p>
    <w:p w14:paraId="4CAA51D5" w14:textId="77777777" w:rsidR="00B11644" w:rsidRDefault="00B11644" w:rsidP="00B11644">
      <w:pPr>
        <w:tabs>
          <w:tab w:val="left" w:pos="6480"/>
          <w:tab w:val="left" w:pos="7200"/>
          <w:tab w:val="left" w:pos="7920"/>
          <w:tab w:val="left" w:pos="8640"/>
        </w:tabs>
      </w:pPr>
    </w:p>
    <w:p w14:paraId="3D124613" w14:textId="77777777" w:rsidR="00B11644" w:rsidRDefault="00B11644" w:rsidP="00B11644">
      <w:pPr>
        <w:tabs>
          <w:tab w:val="left" w:pos="6480"/>
          <w:tab w:val="left" w:pos="7200"/>
          <w:tab w:val="left" w:pos="7920"/>
          <w:tab w:val="left" w:pos="8640"/>
        </w:tabs>
        <w:rPr>
          <w:u w:val="single"/>
        </w:rPr>
      </w:pPr>
      <w:r>
        <w:t>My commission expires:</w:t>
      </w:r>
      <w:r>
        <w:rPr>
          <w:u w:val="single"/>
        </w:rPr>
        <w:tab/>
      </w:r>
    </w:p>
    <w:p w14:paraId="01171DC0" w14:textId="77777777" w:rsidR="00B11644" w:rsidRDefault="00B11644" w:rsidP="00B11644">
      <w:pPr>
        <w:tabs>
          <w:tab w:val="left" w:pos="6480"/>
          <w:tab w:val="left" w:pos="7200"/>
          <w:tab w:val="left" w:pos="7920"/>
          <w:tab w:val="left" w:pos="8640"/>
        </w:tabs>
        <w:jc w:val="center"/>
        <w:rPr>
          <w:i/>
        </w:rPr>
      </w:pPr>
    </w:p>
    <w:p w14:paraId="6EDCEFDE" w14:textId="77777777" w:rsidR="00B11644" w:rsidRPr="00296193" w:rsidRDefault="00B11644" w:rsidP="00B11644">
      <w:pPr>
        <w:tabs>
          <w:tab w:val="left" w:pos="6480"/>
          <w:tab w:val="left" w:pos="7200"/>
          <w:tab w:val="left" w:pos="7920"/>
          <w:tab w:val="left" w:pos="8640"/>
        </w:tabs>
        <w:jc w:val="center"/>
        <w:rPr>
          <w:i/>
        </w:rPr>
      </w:pPr>
      <w:r w:rsidRPr="00296193">
        <w:rPr>
          <w:i/>
        </w:rPr>
        <w:t>(Or, if executed by Grantor’s Attorney in Fact)</w:t>
      </w:r>
    </w:p>
    <w:p w14:paraId="2CEAFC6E" w14:textId="77777777" w:rsidR="00B11644" w:rsidRDefault="00B11644" w:rsidP="00B11644">
      <w:pPr>
        <w:jc w:val="center"/>
        <w:rPr>
          <w:b/>
        </w:rPr>
      </w:pPr>
      <w:r>
        <w:rPr>
          <w:b/>
        </w:rPr>
        <w:t>Acknowledgment by Grantor’s Attorney-in-Fact</w:t>
      </w:r>
    </w:p>
    <w:p w14:paraId="4DE2D2D0" w14:textId="77777777" w:rsidR="00B11644" w:rsidRDefault="00B11644" w:rsidP="00B11644">
      <w:pPr>
        <w:tabs>
          <w:tab w:val="left" w:pos="6480"/>
          <w:tab w:val="left" w:pos="7200"/>
          <w:tab w:val="left" w:pos="7920"/>
          <w:tab w:val="left" w:pos="8640"/>
        </w:tabs>
      </w:pPr>
    </w:p>
    <w:p w14:paraId="11BE6103" w14:textId="77777777" w:rsidR="00B11644" w:rsidRDefault="00B11644" w:rsidP="00B11644">
      <w:r>
        <w:t>State of North Carolina</w:t>
      </w:r>
    </w:p>
    <w:p w14:paraId="4F9C75B3" w14:textId="77777777" w:rsidR="00B11644" w:rsidRDefault="00B11644" w:rsidP="00B11644">
      <w:pPr>
        <w:rPr>
          <w:u w:val="single"/>
        </w:rPr>
      </w:pPr>
      <w:r>
        <w:t xml:space="preserve">County of </w:t>
      </w:r>
      <w:r>
        <w:rPr>
          <w:u w:val="single"/>
        </w:rPr>
        <w:tab/>
      </w:r>
      <w:r>
        <w:rPr>
          <w:u w:val="single"/>
        </w:rPr>
        <w:tab/>
      </w:r>
      <w:r>
        <w:rPr>
          <w:u w:val="single"/>
        </w:rPr>
        <w:tab/>
      </w:r>
      <w:r>
        <w:rPr>
          <w:u w:val="single"/>
        </w:rPr>
        <w:tab/>
      </w:r>
    </w:p>
    <w:p w14:paraId="405C240D" w14:textId="77777777" w:rsidR="00B11644" w:rsidRDefault="00B11644" w:rsidP="00B11644">
      <w:pPr>
        <w:tabs>
          <w:tab w:val="left" w:pos="6480"/>
          <w:tab w:val="left" w:pos="7200"/>
          <w:tab w:val="left" w:pos="7920"/>
          <w:tab w:val="left" w:pos="8640"/>
        </w:tabs>
      </w:pPr>
    </w:p>
    <w:p w14:paraId="29DFE043" w14:textId="77777777" w:rsidR="00B11644" w:rsidRDefault="00B11644" w:rsidP="00B11644">
      <w:pPr>
        <w:ind w:firstLine="720"/>
      </w:pPr>
      <w:r>
        <w:t xml:space="preserve">On </w:t>
      </w:r>
      <w:r>
        <w:rPr>
          <w:u w:val="single"/>
        </w:rPr>
        <w:tab/>
      </w:r>
      <w:r>
        <w:rPr>
          <w:u w:val="single"/>
        </w:rPr>
        <w:tab/>
      </w:r>
      <w:r>
        <w:rPr>
          <w:u w:val="single"/>
        </w:rPr>
        <w:tab/>
      </w:r>
      <w:r>
        <w:rPr>
          <w:u w:val="single"/>
        </w:rPr>
        <w:tab/>
      </w:r>
      <w:r>
        <w:rPr>
          <w:u w:val="single"/>
        </w:rPr>
        <w:tab/>
      </w:r>
      <w:r>
        <w:rPr>
          <w:u w:val="single"/>
        </w:rPr>
        <w:tab/>
      </w:r>
      <w:r>
        <w:t xml:space="preserve">, 20____, personally appeared before me, </w:t>
      </w:r>
      <w:r>
        <w:rPr>
          <w:u w:val="single"/>
        </w:rPr>
        <w:tab/>
      </w:r>
      <w:r>
        <w:rPr>
          <w:u w:val="single"/>
        </w:rPr>
        <w:tab/>
      </w:r>
      <w:r>
        <w:rPr>
          <w:u w:val="single"/>
        </w:rPr>
        <w:tab/>
      </w:r>
      <w:r>
        <w:rPr>
          <w:u w:val="single"/>
        </w:rPr>
        <w:tab/>
      </w:r>
      <w:r>
        <w:rPr>
          <w:u w:val="single"/>
        </w:rPr>
        <w:tab/>
      </w:r>
      <w:r>
        <w:rPr>
          <w:u w:val="single"/>
        </w:rPr>
        <w:tab/>
      </w:r>
      <w:r>
        <w:rPr>
          <w:u w:val="single"/>
        </w:rPr>
        <w:tab/>
      </w:r>
      <w:r>
        <w:t xml:space="preserve">, with whom I am personally acquainted or who proved to me on satisfactory evidence to be the person who executed the foregoing instrument as attorney-in-fact for </w:t>
      </w:r>
      <w:r>
        <w:rPr>
          <w:u w:val="single"/>
        </w:rPr>
        <w:tab/>
      </w:r>
      <w:r>
        <w:rPr>
          <w:u w:val="single"/>
        </w:rPr>
        <w:tab/>
      </w:r>
      <w:r>
        <w:rPr>
          <w:u w:val="single"/>
        </w:rPr>
        <w:tab/>
      </w:r>
      <w:r>
        <w:rPr>
          <w:u w:val="single"/>
        </w:rPr>
        <w:tab/>
      </w:r>
      <w:r>
        <w:rPr>
          <w:u w:val="single"/>
        </w:rPr>
        <w:tab/>
      </w:r>
      <w:r>
        <w:rPr>
          <w:u w:val="single"/>
        </w:rPr>
        <w:tab/>
      </w:r>
      <w:r>
        <w:rPr>
          <w:u w:val="single"/>
        </w:rPr>
        <w:tab/>
      </w:r>
      <w:r>
        <w:t>, Grantor, and who acknowledged that s/he executed the same as the free act and deed of Grantor.</w:t>
      </w:r>
    </w:p>
    <w:p w14:paraId="0CAB4681" w14:textId="77777777" w:rsidR="00B11644" w:rsidRDefault="00B11644" w:rsidP="00B11644">
      <w:pPr>
        <w:tabs>
          <w:tab w:val="left" w:pos="6480"/>
          <w:tab w:val="left" w:pos="7200"/>
          <w:tab w:val="left" w:pos="7920"/>
          <w:tab w:val="left" w:pos="8640"/>
        </w:tabs>
      </w:pPr>
    </w:p>
    <w:p w14:paraId="21BC8660" w14:textId="77777777" w:rsidR="00B11644" w:rsidRDefault="00B11644" w:rsidP="00B11644">
      <w:pPr>
        <w:tabs>
          <w:tab w:val="left" w:pos="6480"/>
          <w:tab w:val="left" w:pos="7200"/>
          <w:tab w:val="left" w:pos="7920"/>
          <w:tab w:val="left" w:pos="8640"/>
        </w:tabs>
      </w:pPr>
    </w:p>
    <w:p w14:paraId="587BDD9A" w14:textId="77777777" w:rsidR="00B11644" w:rsidRDefault="00B11644" w:rsidP="00B11644">
      <w:pPr>
        <w:tabs>
          <w:tab w:val="left" w:pos="6480"/>
          <w:tab w:val="left" w:pos="7200"/>
          <w:tab w:val="left" w:pos="7920"/>
          <w:tab w:val="left" w:pos="8640"/>
        </w:tabs>
        <w:ind w:left="3600"/>
        <w:rPr>
          <w:u w:val="single"/>
        </w:rPr>
      </w:pPr>
      <w:r>
        <w:rPr>
          <w:u w:val="single"/>
        </w:rPr>
        <w:tab/>
      </w:r>
      <w:r>
        <w:rPr>
          <w:u w:val="single"/>
        </w:rPr>
        <w:tab/>
      </w:r>
      <w:r>
        <w:rPr>
          <w:u w:val="single"/>
        </w:rPr>
        <w:tab/>
      </w:r>
      <w:r>
        <w:rPr>
          <w:u w:val="single"/>
        </w:rPr>
        <w:tab/>
      </w:r>
      <w:r>
        <w:rPr>
          <w:u w:val="single"/>
        </w:rPr>
        <w:tab/>
      </w:r>
    </w:p>
    <w:p w14:paraId="22F136C9" w14:textId="77777777" w:rsidR="00B11644" w:rsidRDefault="00B11644" w:rsidP="00B11644">
      <w:pPr>
        <w:tabs>
          <w:tab w:val="left" w:pos="6480"/>
          <w:tab w:val="left" w:pos="7200"/>
          <w:tab w:val="left" w:pos="7920"/>
          <w:tab w:val="left" w:pos="8640"/>
        </w:tabs>
        <w:ind w:left="3600"/>
      </w:pPr>
      <w:r>
        <w:t>Notary Public</w:t>
      </w:r>
    </w:p>
    <w:p w14:paraId="1ACF8EB2" w14:textId="77777777" w:rsidR="00B11644" w:rsidRDefault="00B11644" w:rsidP="00B11644">
      <w:pPr>
        <w:tabs>
          <w:tab w:val="left" w:pos="6480"/>
          <w:tab w:val="left" w:pos="7200"/>
          <w:tab w:val="left" w:pos="7920"/>
          <w:tab w:val="left" w:pos="8640"/>
        </w:tabs>
      </w:pPr>
    </w:p>
    <w:p w14:paraId="27A1F5B1" w14:textId="77777777" w:rsidR="00B11644" w:rsidRDefault="00B11644" w:rsidP="00B11644">
      <w:pPr>
        <w:tabs>
          <w:tab w:val="left" w:pos="6480"/>
          <w:tab w:val="left" w:pos="7200"/>
          <w:tab w:val="left" w:pos="7920"/>
          <w:tab w:val="left" w:pos="8640"/>
        </w:tabs>
        <w:rPr>
          <w:u w:val="single"/>
        </w:rPr>
      </w:pPr>
      <w:r>
        <w:t>My commission expires:</w:t>
      </w:r>
      <w:r>
        <w:rPr>
          <w:u w:val="single"/>
        </w:rPr>
        <w:tab/>
      </w:r>
    </w:p>
    <w:p w14:paraId="0B5B5588" w14:textId="77777777" w:rsidR="00B11644" w:rsidRDefault="00B11644" w:rsidP="00B11644"/>
    <w:p w14:paraId="49ECE7CC" w14:textId="77777777" w:rsidR="00B11644" w:rsidRDefault="00B11644" w:rsidP="00B11644">
      <w:pPr>
        <w:pStyle w:val="Heading2"/>
      </w:pPr>
      <w:r>
        <w:br w:type="page"/>
      </w:r>
      <w:r>
        <w:lastRenderedPageBreak/>
        <w:t>Schedule A</w:t>
      </w:r>
    </w:p>
    <w:p w14:paraId="20854917" w14:textId="77777777" w:rsidR="00B11644" w:rsidRDefault="00B11644" w:rsidP="00B11644">
      <w:pPr>
        <w:shd w:val="clear" w:color="auto" w:fill="FFFFFF"/>
        <w:jc w:val="center"/>
      </w:pPr>
    </w:p>
    <w:p w14:paraId="3451B1E0" w14:textId="77777777" w:rsidR="00B11644" w:rsidRDefault="00B11644" w:rsidP="00B11644">
      <w:pPr>
        <w:pStyle w:val="Heading2"/>
      </w:pPr>
      <w:r>
        <w:t>Fee Structure and Trust Guidelines</w:t>
      </w:r>
    </w:p>
    <w:p w14:paraId="3D21B2E5" w14:textId="77777777" w:rsidR="00B11644" w:rsidRDefault="00B11644" w:rsidP="00B11644">
      <w:pPr>
        <w:shd w:val="clear" w:color="auto" w:fill="FFFFFF"/>
      </w:pPr>
    </w:p>
    <w:p w14:paraId="50D8D0D5" w14:textId="77777777" w:rsidR="00F00798" w:rsidRDefault="00F00798" w:rsidP="00F00798">
      <w:r>
        <w:t xml:space="preserve">Life Plan Trust provides a range of services which can be tailored to each client’s circumstances by serving as Trustee.  We work with families of individuals with developmental, intellectual disabilities, mental illness and other disabilities by developing comprehensive plans for future care.  Life Plan works with investment professionals under a Pooled Trust umbrella.  The Trustee fee covers basic fiduciary and administrative services, accounting, and professional investment services.  </w:t>
      </w:r>
    </w:p>
    <w:p w14:paraId="28D06CD2" w14:textId="77777777" w:rsidR="00F00798" w:rsidRDefault="00F00798" w:rsidP="00F00798"/>
    <w:p w14:paraId="5EEB8E47" w14:textId="77777777" w:rsidR="00F00798" w:rsidRPr="00D02786" w:rsidRDefault="00F00798" w:rsidP="00F00798">
      <w:pPr>
        <w:rPr>
          <w:b/>
          <w:szCs w:val="24"/>
        </w:rPr>
      </w:pPr>
      <w:r>
        <w:rPr>
          <w:b/>
          <w:szCs w:val="24"/>
        </w:rPr>
        <w:t>ANNUAL FEE</w:t>
      </w:r>
    </w:p>
    <w:p w14:paraId="0DBE1968" w14:textId="77777777" w:rsidR="00F00798" w:rsidRDefault="00F00798" w:rsidP="00F00798">
      <w:r>
        <w:t xml:space="preserve">Fees are deducted each month using the applicable percentages and based on the prior months ending market value.  This fee will be reflected on your monthly statement as </w:t>
      </w:r>
    </w:p>
    <w:p w14:paraId="50E15591" w14:textId="77777777" w:rsidR="00F00798" w:rsidRDefault="00F00798" w:rsidP="00F00798"/>
    <w:p w14:paraId="6F9C6AA6" w14:textId="77777777" w:rsidR="00F00798" w:rsidRPr="003460BD" w:rsidRDefault="00F00798" w:rsidP="00F00798">
      <w:pPr>
        <w:rPr>
          <w:b/>
        </w:rPr>
      </w:pPr>
      <w:r>
        <w:tab/>
      </w:r>
      <w:r>
        <w:rPr>
          <w:b/>
        </w:rPr>
        <w:t>TIERS</w:t>
      </w:r>
      <w:r>
        <w:tab/>
      </w:r>
      <w:r>
        <w:tab/>
      </w:r>
      <w:r>
        <w:tab/>
      </w:r>
      <w:r>
        <w:tab/>
      </w:r>
      <w:r>
        <w:tab/>
      </w:r>
      <w:r>
        <w:tab/>
      </w:r>
      <w:r>
        <w:tab/>
      </w:r>
      <w:r>
        <w:rPr>
          <w:b/>
        </w:rPr>
        <w:t>RATE</w:t>
      </w:r>
    </w:p>
    <w:p w14:paraId="5EB44D60" w14:textId="77777777" w:rsidR="00F00798" w:rsidRDefault="00F00798" w:rsidP="00F00798">
      <w:r>
        <w:t>Trusts $500,000-$1,000,000</w:t>
      </w:r>
      <w:r>
        <w:tab/>
      </w:r>
      <w:r>
        <w:tab/>
      </w:r>
      <w:r>
        <w:tab/>
      </w:r>
      <w:r>
        <w:tab/>
        <w:t>1.25%</w:t>
      </w:r>
    </w:p>
    <w:p w14:paraId="46094B71" w14:textId="77777777" w:rsidR="00F00798" w:rsidRDefault="00F00798" w:rsidP="00F00798">
      <w:r>
        <w:t>Trusts $1,000,000-$3,000,000</w:t>
      </w:r>
      <w:r>
        <w:tab/>
      </w:r>
      <w:r>
        <w:tab/>
      </w:r>
      <w:r>
        <w:tab/>
      </w:r>
      <w:r>
        <w:tab/>
        <w:t>1.00%</w:t>
      </w:r>
    </w:p>
    <w:p w14:paraId="6DA019A5" w14:textId="77777777" w:rsidR="00F00798" w:rsidRDefault="00F00798" w:rsidP="00F00798">
      <w:r>
        <w:t>Trusts $3,000,000-$5,000,000</w:t>
      </w:r>
      <w:r>
        <w:tab/>
      </w:r>
      <w:r>
        <w:tab/>
      </w:r>
      <w:r>
        <w:tab/>
      </w:r>
      <w:r>
        <w:tab/>
        <w:t>0.75%</w:t>
      </w:r>
    </w:p>
    <w:p w14:paraId="3204C8DA" w14:textId="77777777" w:rsidR="00F00798" w:rsidRDefault="00F00798" w:rsidP="00F00798">
      <w:r>
        <w:t>Balances over $5,000,000</w:t>
      </w:r>
      <w:r>
        <w:tab/>
      </w:r>
      <w:r>
        <w:tab/>
      </w:r>
      <w:r>
        <w:tab/>
      </w:r>
      <w:r>
        <w:tab/>
      </w:r>
      <w:r>
        <w:tab/>
        <w:t>0.50%</w:t>
      </w:r>
    </w:p>
    <w:p w14:paraId="7C9A1B0C" w14:textId="77777777" w:rsidR="00F00798" w:rsidRDefault="00F00798" w:rsidP="00F00798"/>
    <w:p w14:paraId="3F0CA2FB" w14:textId="77777777" w:rsidR="00F00798" w:rsidRDefault="00F00798" w:rsidP="00F00798"/>
    <w:p w14:paraId="62D54854" w14:textId="77777777" w:rsidR="00F00798" w:rsidRPr="003460BD" w:rsidRDefault="00F00798" w:rsidP="00F00798">
      <w:pPr>
        <w:rPr>
          <w:b/>
        </w:rPr>
      </w:pPr>
      <w:r>
        <w:rPr>
          <w:b/>
        </w:rPr>
        <w:t>SMALL TRUST ADMINISTRATION</w:t>
      </w:r>
    </w:p>
    <w:p w14:paraId="2B44B3DB" w14:textId="77777777" w:rsidR="00F00798" w:rsidRDefault="00F00798" w:rsidP="00F00798">
      <w:r>
        <w:t>$250,000-$500,000</w:t>
      </w:r>
      <w:r>
        <w:tab/>
      </w:r>
      <w:r>
        <w:tab/>
      </w:r>
      <w:r>
        <w:tab/>
      </w:r>
      <w:r>
        <w:tab/>
      </w:r>
      <w:r>
        <w:tab/>
        <w:t>annual rate of $5,000.00</w:t>
      </w:r>
    </w:p>
    <w:p w14:paraId="05B49D46" w14:textId="77777777" w:rsidR="00F00798" w:rsidRDefault="00F00798" w:rsidP="00F00798">
      <w:r>
        <w:t>Less than $250,000</w:t>
      </w:r>
      <w:r>
        <w:tab/>
      </w:r>
      <w:r>
        <w:tab/>
      </w:r>
      <w:r>
        <w:tab/>
      </w:r>
      <w:r>
        <w:tab/>
      </w:r>
      <w:r>
        <w:tab/>
        <w:t>annual rate of $2,500.00</w:t>
      </w:r>
    </w:p>
    <w:p w14:paraId="7D022931" w14:textId="77777777" w:rsidR="00F00798" w:rsidRDefault="00F00798" w:rsidP="00F00798"/>
    <w:p w14:paraId="56F347CB" w14:textId="77777777" w:rsidR="00F00798" w:rsidRDefault="00F00798" w:rsidP="00F00798"/>
    <w:p w14:paraId="4E160E7D" w14:textId="77777777" w:rsidR="00F00798" w:rsidRDefault="00F00798" w:rsidP="00F00798"/>
    <w:p w14:paraId="3F369FC9" w14:textId="77777777" w:rsidR="00F00798" w:rsidRDefault="00F00798">
      <w:pPr>
        <w:widowControl/>
        <w:spacing w:line="259" w:lineRule="auto"/>
      </w:pPr>
      <w:r>
        <w:br w:type="page"/>
      </w:r>
    </w:p>
    <w:p w14:paraId="2D9CBBB6" w14:textId="77777777" w:rsidR="00F00798" w:rsidRDefault="00F00798" w:rsidP="00F00798"/>
    <w:p w14:paraId="70D9F8DA" w14:textId="77777777" w:rsidR="00F00798" w:rsidRDefault="00FE141D" w:rsidP="00F00798">
      <w:pPr>
        <w:jc w:val="center"/>
        <w:rPr>
          <w:b/>
        </w:rPr>
      </w:pPr>
      <w:r w:rsidRPr="00875FF2">
        <w:rPr>
          <w:noProof/>
          <w:snapToGrid/>
        </w:rPr>
        <w:drawing>
          <wp:inline distT="0" distB="0" distL="0" distR="0" wp14:anchorId="0148A2B1" wp14:editId="5A9600BE">
            <wp:extent cx="3606800" cy="787400"/>
            <wp:effectExtent l="0" t="0" r="0" b="0"/>
            <wp:docPr id="1"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0" cy="787400"/>
                    </a:xfrm>
                    <a:prstGeom prst="rect">
                      <a:avLst/>
                    </a:prstGeom>
                    <a:noFill/>
                    <a:ln>
                      <a:noFill/>
                    </a:ln>
                  </pic:spPr>
                </pic:pic>
              </a:graphicData>
            </a:graphic>
          </wp:inline>
        </w:drawing>
      </w:r>
    </w:p>
    <w:p w14:paraId="752CA4D3" w14:textId="77777777" w:rsidR="00F00798" w:rsidRDefault="00F00798" w:rsidP="00F00798">
      <w:pPr>
        <w:rPr>
          <w:b/>
        </w:rPr>
      </w:pPr>
    </w:p>
    <w:p w14:paraId="4CBC2691" w14:textId="77777777" w:rsidR="00F00798" w:rsidRPr="00F522BD" w:rsidRDefault="00F00798" w:rsidP="00F00798">
      <w:pPr>
        <w:rPr>
          <w:b/>
        </w:rPr>
      </w:pPr>
      <w:r>
        <w:rPr>
          <w:b/>
        </w:rPr>
        <w:t>Administrative Services Include:</w:t>
      </w:r>
    </w:p>
    <w:p w14:paraId="69206283" w14:textId="77777777" w:rsidR="00F00798" w:rsidRDefault="00F00798" w:rsidP="00F00798">
      <w:pPr>
        <w:pStyle w:val="ListParagraph"/>
        <w:numPr>
          <w:ilvl w:val="0"/>
          <w:numId w:val="5"/>
        </w:numPr>
        <w:tabs>
          <w:tab w:val="left" w:pos="2070"/>
        </w:tabs>
        <w:spacing w:after="160" w:line="259" w:lineRule="auto"/>
      </w:pPr>
      <w:r>
        <w:t>Provide principal and income accounting and send quarterly statements</w:t>
      </w:r>
    </w:p>
    <w:p w14:paraId="1A7033A1" w14:textId="77777777" w:rsidR="00F00798" w:rsidRDefault="00F00798" w:rsidP="00F00798">
      <w:pPr>
        <w:pStyle w:val="ListParagraph"/>
        <w:numPr>
          <w:ilvl w:val="0"/>
          <w:numId w:val="5"/>
        </w:numPr>
        <w:tabs>
          <w:tab w:val="left" w:pos="2070"/>
        </w:tabs>
        <w:spacing w:after="160" w:line="259" w:lineRule="auto"/>
      </w:pPr>
      <w:r>
        <w:t>Trust tax return preparation and filing</w:t>
      </w:r>
    </w:p>
    <w:p w14:paraId="5D795A83" w14:textId="77777777" w:rsidR="00F00798" w:rsidRDefault="00F00798" w:rsidP="00F00798">
      <w:pPr>
        <w:pStyle w:val="ListParagraph"/>
        <w:numPr>
          <w:ilvl w:val="0"/>
          <w:numId w:val="5"/>
        </w:numPr>
        <w:spacing w:after="160" w:line="259" w:lineRule="auto"/>
      </w:pPr>
      <w:r>
        <w:t>Pay bills on the beneficiary’s behalf and reimburse 3</w:t>
      </w:r>
      <w:r w:rsidRPr="000D363F">
        <w:rPr>
          <w:vertAlign w:val="superscript"/>
        </w:rPr>
        <w:t>rd</w:t>
      </w:r>
      <w:r>
        <w:t xml:space="preserve"> party for approved purchases</w:t>
      </w:r>
    </w:p>
    <w:p w14:paraId="1392482E" w14:textId="77777777" w:rsidR="00F00798" w:rsidRDefault="00F00798" w:rsidP="00F00798">
      <w:pPr>
        <w:pStyle w:val="ListParagraph"/>
        <w:numPr>
          <w:ilvl w:val="0"/>
          <w:numId w:val="5"/>
        </w:numPr>
        <w:spacing w:after="160" w:line="259" w:lineRule="auto"/>
      </w:pPr>
      <w:r>
        <w:t>Advisement on the use of trust funds in order to adhere to SSI and Medicaid regulations and not jeopardize eligibility for beneficiaries receiving these benefits</w:t>
      </w:r>
    </w:p>
    <w:p w14:paraId="6DE7D876" w14:textId="77777777" w:rsidR="00F00798" w:rsidRDefault="00F00798" w:rsidP="00F00798">
      <w:pPr>
        <w:pStyle w:val="ListParagraph"/>
        <w:numPr>
          <w:ilvl w:val="0"/>
          <w:numId w:val="5"/>
        </w:numPr>
        <w:spacing w:after="160" w:line="259" w:lineRule="auto"/>
      </w:pPr>
      <w:r>
        <w:t>Assign a Family Services Coordinator to each family/beneficiary</w:t>
      </w:r>
    </w:p>
    <w:p w14:paraId="72681934" w14:textId="77777777" w:rsidR="00F00798" w:rsidRDefault="00F00798" w:rsidP="00F00798">
      <w:pPr>
        <w:pStyle w:val="ListParagraph"/>
        <w:numPr>
          <w:ilvl w:val="0"/>
          <w:numId w:val="5"/>
        </w:numPr>
        <w:spacing w:after="160" w:line="259" w:lineRule="auto"/>
      </w:pPr>
      <w:r>
        <w:t>Annual Care Plan review</w:t>
      </w:r>
    </w:p>
    <w:p w14:paraId="1E9BE74A" w14:textId="77777777" w:rsidR="00F00798" w:rsidRPr="00AA39F0" w:rsidRDefault="00F00798" w:rsidP="00F00798">
      <w:pPr>
        <w:rPr>
          <w:b/>
        </w:rPr>
      </w:pPr>
      <w:r>
        <w:rPr>
          <w:b/>
        </w:rPr>
        <w:t>Personal Services May Include:</w:t>
      </w:r>
    </w:p>
    <w:p w14:paraId="5E04BE0C" w14:textId="77777777" w:rsidR="00F00798" w:rsidRDefault="00F00798" w:rsidP="00F00798">
      <w:pPr>
        <w:pStyle w:val="ListParagraph"/>
        <w:numPr>
          <w:ilvl w:val="0"/>
          <w:numId w:val="5"/>
        </w:numPr>
        <w:spacing w:after="160" w:line="259" w:lineRule="auto"/>
      </w:pPr>
      <w:r>
        <w:t>Research available community resources and make referrals to various agencies that provide supportive services to individuals with disabilities</w:t>
      </w:r>
    </w:p>
    <w:p w14:paraId="76FBCD17" w14:textId="77777777" w:rsidR="00F00798" w:rsidRDefault="00F00798" w:rsidP="00F00798">
      <w:pPr>
        <w:pStyle w:val="ListParagraph"/>
        <w:numPr>
          <w:ilvl w:val="0"/>
          <w:numId w:val="5"/>
        </w:numPr>
        <w:spacing w:after="160" w:line="259" w:lineRule="auto"/>
      </w:pPr>
      <w:r>
        <w:t>Attend treatment team meetings and advocate that decisions are made in the best interest of the beneficiary</w:t>
      </w:r>
    </w:p>
    <w:p w14:paraId="34F7D96D" w14:textId="77777777" w:rsidR="00F00798" w:rsidRDefault="00F00798" w:rsidP="00F00798">
      <w:pPr>
        <w:pStyle w:val="ListParagraph"/>
        <w:numPr>
          <w:ilvl w:val="0"/>
          <w:numId w:val="5"/>
        </w:numPr>
        <w:spacing w:after="160" w:line="259" w:lineRule="auto"/>
      </w:pPr>
      <w:r>
        <w:t>Provide educational opportunities and skill training</w:t>
      </w:r>
    </w:p>
    <w:p w14:paraId="235CFDFF" w14:textId="77777777" w:rsidR="00F00798" w:rsidRDefault="00F00798" w:rsidP="00F00798">
      <w:pPr>
        <w:pStyle w:val="ListParagraph"/>
        <w:numPr>
          <w:ilvl w:val="0"/>
          <w:numId w:val="5"/>
        </w:numPr>
        <w:spacing w:after="160" w:line="259" w:lineRule="auto"/>
      </w:pPr>
      <w:r>
        <w:t>Available to shop for beneficiary</w:t>
      </w:r>
    </w:p>
    <w:p w14:paraId="4188D97B" w14:textId="77777777" w:rsidR="00F00798" w:rsidRDefault="00F00798" w:rsidP="00F00798">
      <w:pPr>
        <w:pStyle w:val="ListParagraph"/>
        <w:numPr>
          <w:ilvl w:val="0"/>
          <w:numId w:val="5"/>
        </w:numPr>
        <w:spacing w:after="160" w:line="259" w:lineRule="auto"/>
      </w:pPr>
      <w:r>
        <w:t>Plan special outings and parties during holidays and other memorable occasions like birthdays</w:t>
      </w:r>
    </w:p>
    <w:p w14:paraId="3A0C2637" w14:textId="77777777" w:rsidR="00F00798" w:rsidRDefault="00F00798" w:rsidP="00F00798">
      <w:pPr>
        <w:pStyle w:val="ListParagraph"/>
        <w:numPr>
          <w:ilvl w:val="0"/>
          <w:numId w:val="5"/>
        </w:numPr>
        <w:spacing w:after="160" w:line="259" w:lineRule="auto"/>
      </w:pPr>
      <w:r>
        <w:t>Coordinate gifts and parties for special occasions and holidays</w:t>
      </w:r>
    </w:p>
    <w:p w14:paraId="7F22E059" w14:textId="77777777" w:rsidR="00F00798" w:rsidRDefault="00F00798" w:rsidP="00F00798">
      <w:pPr>
        <w:pStyle w:val="ListParagraph"/>
        <w:numPr>
          <w:ilvl w:val="0"/>
          <w:numId w:val="5"/>
        </w:numPr>
        <w:spacing w:after="160" w:line="259" w:lineRule="auto"/>
      </w:pPr>
      <w:r>
        <w:t>Coordinate services for shopping, companionship, travel reservations, and laundry</w:t>
      </w:r>
    </w:p>
    <w:p w14:paraId="7805A466" w14:textId="77777777" w:rsidR="00F00798" w:rsidRDefault="00F00798" w:rsidP="00F00798">
      <w:pPr>
        <w:pStyle w:val="ListParagraph"/>
        <w:numPr>
          <w:ilvl w:val="0"/>
          <w:numId w:val="5"/>
        </w:numPr>
        <w:spacing w:after="160" w:line="259" w:lineRule="auto"/>
      </w:pPr>
      <w:r>
        <w:t>Advocate and/or refer individuals to community resources</w:t>
      </w:r>
    </w:p>
    <w:p w14:paraId="0B80D6D1" w14:textId="77777777" w:rsidR="00F00798" w:rsidRDefault="00F00798" w:rsidP="00F00798"/>
    <w:p w14:paraId="68BDC9D8" w14:textId="77777777" w:rsidR="00F00798" w:rsidRPr="00742299" w:rsidRDefault="00F00798" w:rsidP="00F00798">
      <w:pPr>
        <w:rPr>
          <w:b/>
        </w:rPr>
      </w:pPr>
      <w:r>
        <w:rPr>
          <w:b/>
        </w:rPr>
        <w:t>Investment Services</w:t>
      </w:r>
    </w:p>
    <w:p w14:paraId="53F54CF8" w14:textId="77777777" w:rsidR="00F00798" w:rsidRDefault="00F00798" w:rsidP="00F00798">
      <w:r>
        <w:t>Life Plan Trust works with investment professionals approved by the Board of Directors to provide for both growth while preserving the trust assets.</w:t>
      </w:r>
    </w:p>
    <w:p w14:paraId="04969659" w14:textId="77777777" w:rsidR="00F00798" w:rsidRDefault="00F00798" w:rsidP="00F00798"/>
    <w:p w14:paraId="2012760D" w14:textId="77777777" w:rsidR="00F00798" w:rsidRDefault="00F00798" w:rsidP="00F00798">
      <w:pPr>
        <w:rPr>
          <w:b/>
        </w:rPr>
      </w:pPr>
      <w:r>
        <w:rPr>
          <w:b/>
        </w:rPr>
        <w:t>Termination Fee***</w:t>
      </w:r>
    </w:p>
    <w:p w14:paraId="7F47A085" w14:textId="77777777" w:rsidR="00F00798" w:rsidRDefault="00F00798" w:rsidP="00F00798">
      <w:r>
        <w:t>A 1% termination fee will be charged based on the closing market value prior to distributing and closing of the account.</w:t>
      </w:r>
    </w:p>
    <w:p w14:paraId="79E5F950" w14:textId="77777777" w:rsidR="00F00798" w:rsidRDefault="00F00798" w:rsidP="00F00798">
      <w:r>
        <w:t>*** This fee may be negotiated with board approval</w:t>
      </w:r>
    </w:p>
    <w:p w14:paraId="069A5A97" w14:textId="77777777" w:rsidR="00F00798" w:rsidRDefault="00F00798" w:rsidP="00F00798">
      <w:r>
        <w:t xml:space="preserve">  </w:t>
      </w:r>
    </w:p>
    <w:p w14:paraId="6A921551" w14:textId="77777777" w:rsidR="00F00798" w:rsidRDefault="00F00798" w:rsidP="00B11644">
      <w:pPr>
        <w:shd w:val="clear" w:color="auto" w:fill="FFFFFF"/>
      </w:pPr>
    </w:p>
    <w:sectPr w:rsidR="00F00798" w:rsidSect="00FE141D">
      <w:headerReference w:type="default" r:id="rId9"/>
      <w:footerReference w:type="default" r:id="rId10"/>
      <w:footnotePr>
        <w:numRestart w:val="eachSect"/>
      </w:footnotePr>
      <w:endnotePr>
        <w:numFmt w:val="decimal"/>
      </w:endnotePr>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F1CE" w14:textId="77777777" w:rsidR="003D0A8E" w:rsidRDefault="003D0A8E" w:rsidP="00A171FF">
      <w:r>
        <w:separator/>
      </w:r>
    </w:p>
  </w:endnote>
  <w:endnote w:type="continuationSeparator" w:id="0">
    <w:p w14:paraId="125DF3D9" w14:textId="77777777" w:rsidR="003D0A8E" w:rsidRDefault="003D0A8E" w:rsidP="00A1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ne Draw 12pt">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parajita">
    <w:panose1 w:val="02020603050405020304"/>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6ABD" w14:textId="77777777" w:rsidR="00E75F8C" w:rsidRDefault="00E75F8C">
    <w:pPr>
      <w:pStyle w:val="Footer"/>
      <w:tabs>
        <w:tab w:val="right" w:pos="9360"/>
      </w:tabs>
    </w:pPr>
  </w:p>
  <w:p w14:paraId="505EB34B" w14:textId="77777777" w:rsidR="00E75F8C" w:rsidRDefault="00AA3BB5">
    <w:pPr>
      <w:pStyle w:val="Footer"/>
      <w:tabs>
        <w:tab w:val="right" w:pos="9360"/>
      </w:tabs>
    </w:pPr>
    <w:r>
      <w:t xml:space="preserve">Joinder </w:t>
    </w:r>
    <w:proofErr w:type="gramStart"/>
    <w:r>
      <w:t>Agreement  Rev.</w:t>
    </w:r>
    <w:proofErr w:type="gramEnd"/>
    <w:r>
      <w:t xml:space="preserve"> 2021</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D8F1" w14:textId="77777777" w:rsidR="003D0A8E" w:rsidRDefault="003D0A8E" w:rsidP="00A171FF">
      <w:r>
        <w:separator/>
      </w:r>
    </w:p>
  </w:footnote>
  <w:footnote w:type="continuationSeparator" w:id="0">
    <w:p w14:paraId="5E6603EB" w14:textId="77777777" w:rsidR="003D0A8E" w:rsidRDefault="003D0A8E" w:rsidP="00A1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E03C" w14:textId="77777777" w:rsidR="00E75F8C" w:rsidRPr="003E52DA" w:rsidRDefault="00AA3BB5" w:rsidP="00E75F8C">
    <w:pPr>
      <w:pStyle w:val="Header"/>
      <w:jc w:val="center"/>
      <w:rPr>
        <w:rFonts w:ascii="Arial Black" w:hAnsi="Arial Black"/>
        <w:sz w:val="28"/>
        <w:szCs w:val="28"/>
      </w:rPr>
    </w:pPr>
    <w:r w:rsidRPr="003E52DA">
      <w:rPr>
        <w:rFonts w:ascii="Arial Black" w:hAnsi="Arial Black"/>
        <w:sz w:val="28"/>
        <w:szCs w:val="28"/>
      </w:rPr>
      <w:t>Joinder Agreement</w:t>
    </w:r>
  </w:p>
  <w:p w14:paraId="1DC7141F" w14:textId="77777777" w:rsidR="00E75F8C" w:rsidRPr="003E52DA" w:rsidRDefault="00AA3BB5" w:rsidP="00E75F8C">
    <w:pPr>
      <w:pStyle w:val="Header"/>
      <w:jc w:val="center"/>
      <w:rPr>
        <w:rFonts w:ascii="Arial Black" w:hAnsi="Arial Black"/>
        <w:sz w:val="28"/>
        <w:szCs w:val="28"/>
      </w:rPr>
    </w:pPr>
    <w:r w:rsidRPr="003E52DA">
      <w:rPr>
        <w:rFonts w:ascii="Arial Black" w:hAnsi="Arial Black"/>
        <w:sz w:val="28"/>
        <w:szCs w:val="28"/>
      </w:rPr>
      <w:t>For</w:t>
    </w:r>
  </w:p>
  <w:p w14:paraId="795BB72F" w14:textId="77777777" w:rsidR="00E75F8C" w:rsidRDefault="00AA3BB5" w:rsidP="00E75F8C">
    <w:pPr>
      <w:pStyle w:val="Header"/>
      <w:jc w:val="center"/>
      <w:rPr>
        <w:rFonts w:ascii="Arial Black" w:hAnsi="Arial Black" w:cs="Aparajita"/>
        <w:sz w:val="28"/>
        <w:szCs w:val="28"/>
      </w:rPr>
    </w:pPr>
    <w:r w:rsidRPr="003E52DA">
      <w:rPr>
        <w:rFonts w:ascii="Arial Black" w:hAnsi="Arial Black" w:cs="Aparajita"/>
        <w:sz w:val="28"/>
        <w:szCs w:val="28"/>
      </w:rPr>
      <w:t xml:space="preserve">The </w:t>
    </w:r>
    <w:r w:rsidR="00A171FF">
      <w:rPr>
        <w:rFonts w:ascii="Arial Black" w:hAnsi="Arial Black" w:cs="Aparajita"/>
        <w:sz w:val="28"/>
        <w:szCs w:val="28"/>
      </w:rPr>
      <w:t xml:space="preserve">Life Plan Pooled </w:t>
    </w:r>
    <w:r>
      <w:rPr>
        <w:rFonts w:ascii="Arial Black" w:hAnsi="Arial Black" w:cs="Aparajita"/>
        <w:sz w:val="28"/>
        <w:szCs w:val="28"/>
      </w:rPr>
      <w:t xml:space="preserve">Self-Settled </w:t>
    </w:r>
    <w:r w:rsidRPr="003E52DA">
      <w:rPr>
        <w:rFonts w:ascii="Arial Black" w:hAnsi="Arial Black" w:cs="Aparajita"/>
        <w:sz w:val="28"/>
        <w:szCs w:val="28"/>
      </w:rPr>
      <w:t>Trust</w:t>
    </w:r>
  </w:p>
  <w:p w14:paraId="4E8F82AE" w14:textId="77777777" w:rsidR="00E75F8C" w:rsidRPr="003E52DA" w:rsidRDefault="00E75F8C" w:rsidP="00E75F8C">
    <w:pPr>
      <w:pStyle w:val="Header"/>
      <w:jc w:val="center"/>
      <w:rPr>
        <w:rFonts w:ascii="Arial Black" w:hAnsi="Arial Black" w:cs="Aparajit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B2"/>
    <w:multiLevelType w:val="singleLevel"/>
    <w:tmpl w:val="6E44A528"/>
    <w:lvl w:ilvl="0">
      <w:start w:val="4"/>
      <w:numFmt w:val="upperLetter"/>
      <w:lvlText w:val="%1."/>
      <w:lvlJc w:val="left"/>
      <w:pPr>
        <w:tabs>
          <w:tab w:val="num" w:pos="720"/>
        </w:tabs>
        <w:ind w:left="720" w:hanging="720"/>
      </w:pPr>
      <w:rPr>
        <w:rFonts w:hint="default"/>
        <w:b/>
      </w:rPr>
    </w:lvl>
  </w:abstractNum>
  <w:abstractNum w:abstractNumId="1" w15:restartNumberingAfterBreak="0">
    <w:nsid w:val="31293F00"/>
    <w:multiLevelType w:val="singleLevel"/>
    <w:tmpl w:val="454E0F62"/>
    <w:lvl w:ilvl="0">
      <w:start w:val="3"/>
      <w:numFmt w:val="decimal"/>
      <w:lvlText w:val="%1."/>
      <w:lvlJc w:val="left"/>
      <w:pPr>
        <w:tabs>
          <w:tab w:val="num" w:pos="720"/>
        </w:tabs>
        <w:ind w:left="720" w:hanging="720"/>
      </w:pPr>
      <w:rPr>
        <w:rFonts w:hint="default"/>
      </w:rPr>
    </w:lvl>
  </w:abstractNum>
  <w:abstractNum w:abstractNumId="2" w15:restartNumberingAfterBreak="0">
    <w:nsid w:val="34AE27A2"/>
    <w:multiLevelType w:val="hybridMultilevel"/>
    <w:tmpl w:val="39F6FFA0"/>
    <w:lvl w:ilvl="0" w:tplc="4A285C7A">
      <w:start w:val="1"/>
      <w:numFmt w:val="bullet"/>
      <w:lvlText w:val="•"/>
      <w:lvlJc w:val="left"/>
      <w:pPr>
        <w:tabs>
          <w:tab w:val="num" w:pos="720"/>
        </w:tabs>
        <w:ind w:left="720" w:hanging="360"/>
      </w:pPr>
      <w:rPr>
        <w:rFonts w:ascii="Arial" w:hAnsi="Arial" w:hint="default"/>
      </w:rPr>
    </w:lvl>
    <w:lvl w:ilvl="1" w:tplc="51361320" w:tentative="1">
      <w:start w:val="1"/>
      <w:numFmt w:val="bullet"/>
      <w:lvlText w:val="•"/>
      <w:lvlJc w:val="left"/>
      <w:pPr>
        <w:tabs>
          <w:tab w:val="num" w:pos="1440"/>
        </w:tabs>
        <w:ind w:left="1440" w:hanging="360"/>
      </w:pPr>
      <w:rPr>
        <w:rFonts w:ascii="Arial" w:hAnsi="Arial" w:hint="default"/>
      </w:rPr>
    </w:lvl>
    <w:lvl w:ilvl="2" w:tplc="1520B5FC" w:tentative="1">
      <w:start w:val="1"/>
      <w:numFmt w:val="bullet"/>
      <w:lvlText w:val="•"/>
      <w:lvlJc w:val="left"/>
      <w:pPr>
        <w:tabs>
          <w:tab w:val="num" w:pos="2160"/>
        </w:tabs>
        <w:ind w:left="2160" w:hanging="360"/>
      </w:pPr>
      <w:rPr>
        <w:rFonts w:ascii="Arial" w:hAnsi="Arial" w:hint="default"/>
      </w:rPr>
    </w:lvl>
    <w:lvl w:ilvl="3" w:tplc="05500C34" w:tentative="1">
      <w:start w:val="1"/>
      <w:numFmt w:val="bullet"/>
      <w:lvlText w:val="•"/>
      <w:lvlJc w:val="left"/>
      <w:pPr>
        <w:tabs>
          <w:tab w:val="num" w:pos="2880"/>
        </w:tabs>
        <w:ind w:left="2880" w:hanging="360"/>
      </w:pPr>
      <w:rPr>
        <w:rFonts w:ascii="Arial" w:hAnsi="Arial" w:hint="default"/>
      </w:rPr>
    </w:lvl>
    <w:lvl w:ilvl="4" w:tplc="8106596A" w:tentative="1">
      <w:start w:val="1"/>
      <w:numFmt w:val="bullet"/>
      <w:lvlText w:val="•"/>
      <w:lvlJc w:val="left"/>
      <w:pPr>
        <w:tabs>
          <w:tab w:val="num" w:pos="3600"/>
        </w:tabs>
        <w:ind w:left="3600" w:hanging="360"/>
      </w:pPr>
      <w:rPr>
        <w:rFonts w:ascii="Arial" w:hAnsi="Arial" w:hint="default"/>
      </w:rPr>
    </w:lvl>
    <w:lvl w:ilvl="5" w:tplc="8A5A37B0" w:tentative="1">
      <w:start w:val="1"/>
      <w:numFmt w:val="bullet"/>
      <w:lvlText w:val="•"/>
      <w:lvlJc w:val="left"/>
      <w:pPr>
        <w:tabs>
          <w:tab w:val="num" w:pos="4320"/>
        </w:tabs>
        <w:ind w:left="4320" w:hanging="360"/>
      </w:pPr>
      <w:rPr>
        <w:rFonts w:ascii="Arial" w:hAnsi="Arial" w:hint="default"/>
      </w:rPr>
    </w:lvl>
    <w:lvl w:ilvl="6" w:tplc="ED347B18" w:tentative="1">
      <w:start w:val="1"/>
      <w:numFmt w:val="bullet"/>
      <w:lvlText w:val="•"/>
      <w:lvlJc w:val="left"/>
      <w:pPr>
        <w:tabs>
          <w:tab w:val="num" w:pos="5040"/>
        </w:tabs>
        <w:ind w:left="5040" w:hanging="360"/>
      </w:pPr>
      <w:rPr>
        <w:rFonts w:ascii="Arial" w:hAnsi="Arial" w:hint="default"/>
      </w:rPr>
    </w:lvl>
    <w:lvl w:ilvl="7" w:tplc="E648DA5E" w:tentative="1">
      <w:start w:val="1"/>
      <w:numFmt w:val="bullet"/>
      <w:lvlText w:val="•"/>
      <w:lvlJc w:val="left"/>
      <w:pPr>
        <w:tabs>
          <w:tab w:val="num" w:pos="5760"/>
        </w:tabs>
        <w:ind w:left="5760" w:hanging="360"/>
      </w:pPr>
      <w:rPr>
        <w:rFonts w:ascii="Arial" w:hAnsi="Arial" w:hint="default"/>
      </w:rPr>
    </w:lvl>
    <w:lvl w:ilvl="8" w:tplc="C0C855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1A42C8"/>
    <w:multiLevelType w:val="hybridMultilevel"/>
    <w:tmpl w:val="2082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F64B7"/>
    <w:multiLevelType w:val="hybridMultilevel"/>
    <w:tmpl w:val="2B9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510713">
    <w:abstractNumId w:val="0"/>
  </w:num>
  <w:num w:numId="2" w16cid:durableId="1881743572">
    <w:abstractNumId w:val="1"/>
  </w:num>
  <w:num w:numId="3" w16cid:durableId="413404681">
    <w:abstractNumId w:val="2"/>
  </w:num>
  <w:num w:numId="4" w16cid:durableId="883177656">
    <w:abstractNumId w:val="4"/>
  </w:num>
  <w:num w:numId="5" w16cid:durableId="559562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44"/>
    <w:rsid w:val="0032301F"/>
    <w:rsid w:val="003D0A8E"/>
    <w:rsid w:val="00631F46"/>
    <w:rsid w:val="00875FF2"/>
    <w:rsid w:val="00A171FF"/>
    <w:rsid w:val="00A41CFF"/>
    <w:rsid w:val="00AA3BB5"/>
    <w:rsid w:val="00AC7F4F"/>
    <w:rsid w:val="00B11644"/>
    <w:rsid w:val="00CD72E3"/>
    <w:rsid w:val="00E75F8C"/>
    <w:rsid w:val="00F00798"/>
    <w:rsid w:val="00FE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1CD1"/>
  <w15:chartTrackingRefBased/>
  <w15:docId w15:val="{1D024504-0641-964A-861D-E6489565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Line Draw 12pt"/>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44"/>
    <w:pPr>
      <w:widowControl w:val="0"/>
    </w:pPr>
    <w:rPr>
      <w:rFonts w:ascii="Arial" w:eastAsia="Times New Roman" w:hAnsi="Arial" w:cs="Times New Roman"/>
      <w:snapToGrid w:val="0"/>
      <w:sz w:val="24"/>
    </w:rPr>
  </w:style>
  <w:style w:type="paragraph" w:styleId="Heading1">
    <w:name w:val="heading 1"/>
    <w:basedOn w:val="Normal"/>
    <w:next w:val="Normal"/>
    <w:link w:val="Heading1Char"/>
    <w:qFormat/>
    <w:rsid w:val="00B11644"/>
    <w:pPr>
      <w:keepNext/>
      <w:shd w:val="clear" w:color="auto" w:fill="FFFFFF"/>
      <w:jc w:val="both"/>
      <w:outlineLvl w:val="0"/>
    </w:pPr>
    <w:rPr>
      <w:b/>
    </w:rPr>
  </w:style>
  <w:style w:type="paragraph" w:styleId="Heading2">
    <w:name w:val="heading 2"/>
    <w:basedOn w:val="Normal"/>
    <w:next w:val="Normal"/>
    <w:link w:val="Heading2Char"/>
    <w:qFormat/>
    <w:rsid w:val="00B11644"/>
    <w:pPr>
      <w:keepNext/>
      <w:shd w:val="clear" w:color="auto" w:fill="FFFFFF"/>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1644"/>
    <w:rPr>
      <w:rFonts w:ascii="Arial" w:eastAsia="Times New Roman" w:hAnsi="Arial" w:cs="Times New Roman"/>
      <w:b/>
      <w:snapToGrid w:val="0"/>
      <w:szCs w:val="20"/>
      <w:shd w:val="clear" w:color="auto" w:fill="FFFFFF"/>
    </w:rPr>
  </w:style>
  <w:style w:type="character" w:customStyle="1" w:styleId="Heading2Char">
    <w:name w:val="Heading 2 Char"/>
    <w:link w:val="Heading2"/>
    <w:rsid w:val="00B11644"/>
    <w:rPr>
      <w:rFonts w:ascii="Arial" w:eastAsia="Times New Roman" w:hAnsi="Arial" w:cs="Times New Roman"/>
      <w:b/>
      <w:snapToGrid w:val="0"/>
      <w:szCs w:val="20"/>
      <w:shd w:val="clear" w:color="auto" w:fill="FFFFFF"/>
    </w:rPr>
  </w:style>
  <w:style w:type="paragraph" w:styleId="Footer">
    <w:name w:val="footer"/>
    <w:basedOn w:val="Normal"/>
    <w:link w:val="FooterChar"/>
    <w:semiHidden/>
    <w:rsid w:val="00B11644"/>
    <w:pPr>
      <w:tabs>
        <w:tab w:val="center" w:pos="4320"/>
        <w:tab w:val="right" w:pos="8640"/>
      </w:tabs>
    </w:pPr>
  </w:style>
  <w:style w:type="character" w:customStyle="1" w:styleId="FooterChar">
    <w:name w:val="Footer Char"/>
    <w:link w:val="Footer"/>
    <w:semiHidden/>
    <w:rsid w:val="00B11644"/>
    <w:rPr>
      <w:rFonts w:ascii="Arial" w:eastAsia="Times New Roman" w:hAnsi="Arial" w:cs="Times New Roman"/>
      <w:snapToGrid w:val="0"/>
      <w:szCs w:val="20"/>
    </w:rPr>
  </w:style>
  <w:style w:type="character" w:styleId="PageNumber">
    <w:name w:val="page number"/>
    <w:basedOn w:val="DefaultParagraphFont"/>
    <w:semiHidden/>
    <w:rsid w:val="00B11644"/>
  </w:style>
  <w:style w:type="paragraph" w:styleId="Title">
    <w:name w:val="Title"/>
    <w:basedOn w:val="Normal"/>
    <w:link w:val="TitleChar"/>
    <w:qFormat/>
    <w:rsid w:val="00B11644"/>
    <w:pPr>
      <w:jc w:val="center"/>
    </w:pPr>
    <w:rPr>
      <w:b/>
    </w:rPr>
  </w:style>
  <w:style w:type="character" w:customStyle="1" w:styleId="TitleChar">
    <w:name w:val="Title Char"/>
    <w:link w:val="Title"/>
    <w:rsid w:val="00B11644"/>
    <w:rPr>
      <w:rFonts w:ascii="Arial" w:eastAsia="Times New Roman" w:hAnsi="Arial" w:cs="Times New Roman"/>
      <w:b/>
      <w:snapToGrid w:val="0"/>
      <w:szCs w:val="20"/>
    </w:rPr>
  </w:style>
  <w:style w:type="paragraph" w:styleId="Header">
    <w:name w:val="header"/>
    <w:basedOn w:val="Normal"/>
    <w:link w:val="HeaderChar"/>
    <w:uiPriority w:val="99"/>
    <w:rsid w:val="00B11644"/>
    <w:pPr>
      <w:tabs>
        <w:tab w:val="center" w:pos="4320"/>
        <w:tab w:val="right" w:pos="8640"/>
      </w:tabs>
    </w:pPr>
  </w:style>
  <w:style w:type="character" w:customStyle="1" w:styleId="HeaderChar">
    <w:name w:val="Header Char"/>
    <w:link w:val="Header"/>
    <w:uiPriority w:val="99"/>
    <w:rsid w:val="00B11644"/>
    <w:rPr>
      <w:rFonts w:ascii="Arial" w:eastAsia="Times New Roman" w:hAnsi="Arial" w:cs="Times New Roman"/>
      <w:snapToGrid w:val="0"/>
      <w:szCs w:val="20"/>
    </w:rPr>
  </w:style>
  <w:style w:type="paragraph" w:styleId="BodyTextIndent">
    <w:name w:val="Body Text Indent"/>
    <w:basedOn w:val="Normal"/>
    <w:link w:val="BodyTextIndentChar"/>
    <w:semiHidden/>
    <w:rsid w:val="00B11644"/>
    <w:pPr>
      <w:shd w:val="clear" w:color="auto" w:fill="FFFFFF"/>
      <w:jc w:val="both"/>
    </w:pPr>
  </w:style>
  <w:style w:type="character" w:customStyle="1" w:styleId="BodyTextIndentChar">
    <w:name w:val="Body Text Indent Char"/>
    <w:link w:val="BodyTextIndent"/>
    <w:semiHidden/>
    <w:rsid w:val="00B11644"/>
    <w:rPr>
      <w:rFonts w:ascii="Arial" w:eastAsia="Times New Roman" w:hAnsi="Arial" w:cs="Times New Roman"/>
      <w:snapToGrid w:val="0"/>
      <w:szCs w:val="20"/>
      <w:shd w:val="clear" w:color="auto" w:fill="FFFFFF"/>
    </w:rPr>
  </w:style>
  <w:style w:type="paragraph" w:styleId="BodyText">
    <w:name w:val="Body Text"/>
    <w:basedOn w:val="Normal"/>
    <w:link w:val="BodyTextChar"/>
    <w:semiHidden/>
    <w:rsid w:val="00B11644"/>
    <w:pPr>
      <w:shd w:val="clear" w:color="auto" w:fill="FFFFFF"/>
    </w:pPr>
  </w:style>
  <w:style w:type="character" w:customStyle="1" w:styleId="BodyTextChar">
    <w:name w:val="Body Text Char"/>
    <w:link w:val="BodyText"/>
    <w:semiHidden/>
    <w:rsid w:val="00B11644"/>
    <w:rPr>
      <w:rFonts w:ascii="Arial" w:eastAsia="Times New Roman" w:hAnsi="Arial" w:cs="Times New Roman"/>
      <w:snapToGrid w:val="0"/>
      <w:szCs w:val="20"/>
      <w:shd w:val="clear" w:color="auto" w:fill="FFFFFF"/>
    </w:rPr>
  </w:style>
  <w:style w:type="paragraph" w:styleId="BodyTextIndent2">
    <w:name w:val="Body Text Indent 2"/>
    <w:basedOn w:val="Normal"/>
    <w:link w:val="BodyTextIndent2Char"/>
    <w:semiHidden/>
    <w:rsid w:val="00B11644"/>
    <w:pPr>
      <w:shd w:val="clear" w:color="auto" w:fill="FFFFFF"/>
      <w:ind w:left="720"/>
    </w:pPr>
  </w:style>
  <w:style w:type="character" w:customStyle="1" w:styleId="BodyTextIndent2Char">
    <w:name w:val="Body Text Indent 2 Char"/>
    <w:link w:val="BodyTextIndent2"/>
    <w:semiHidden/>
    <w:rsid w:val="00B11644"/>
    <w:rPr>
      <w:rFonts w:ascii="Arial" w:eastAsia="Times New Roman" w:hAnsi="Arial" w:cs="Times New Roman"/>
      <w:snapToGrid w:val="0"/>
      <w:szCs w:val="20"/>
      <w:shd w:val="clear" w:color="auto" w:fill="FFFFFF"/>
    </w:rPr>
  </w:style>
  <w:style w:type="paragraph" w:styleId="BodyTextIndent3">
    <w:name w:val="Body Text Indent 3"/>
    <w:basedOn w:val="Normal"/>
    <w:link w:val="BodyTextIndent3Char"/>
    <w:semiHidden/>
    <w:rsid w:val="00B11644"/>
    <w:pPr>
      <w:shd w:val="clear" w:color="auto" w:fill="FFFFFF"/>
      <w:ind w:left="720" w:hanging="720"/>
      <w:jc w:val="center"/>
    </w:pPr>
  </w:style>
  <w:style w:type="character" w:customStyle="1" w:styleId="BodyTextIndent3Char">
    <w:name w:val="Body Text Indent 3 Char"/>
    <w:link w:val="BodyTextIndent3"/>
    <w:semiHidden/>
    <w:rsid w:val="00B11644"/>
    <w:rPr>
      <w:rFonts w:ascii="Arial" w:eastAsia="Times New Roman" w:hAnsi="Arial" w:cs="Times New Roman"/>
      <w:snapToGrid w:val="0"/>
      <w:szCs w:val="20"/>
      <w:shd w:val="clear" w:color="auto" w:fill="FFFFFF"/>
    </w:rPr>
  </w:style>
  <w:style w:type="paragraph" w:styleId="BalloonText">
    <w:name w:val="Balloon Text"/>
    <w:basedOn w:val="Normal"/>
    <w:link w:val="BalloonTextChar"/>
    <w:uiPriority w:val="99"/>
    <w:semiHidden/>
    <w:unhideWhenUsed/>
    <w:rsid w:val="00B11644"/>
    <w:rPr>
      <w:rFonts w:ascii="Tahoma" w:hAnsi="Tahoma" w:cs="Tahoma"/>
      <w:sz w:val="16"/>
      <w:szCs w:val="16"/>
    </w:rPr>
  </w:style>
  <w:style w:type="character" w:customStyle="1" w:styleId="BalloonTextChar">
    <w:name w:val="Balloon Text Char"/>
    <w:link w:val="BalloonText"/>
    <w:uiPriority w:val="99"/>
    <w:semiHidden/>
    <w:rsid w:val="00B11644"/>
    <w:rPr>
      <w:rFonts w:ascii="Tahoma" w:eastAsia="Times New Roman" w:hAnsi="Tahoma" w:cs="Tahoma"/>
      <w:snapToGrid w:val="0"/>
      <w:sz w:val="16"/>
      <w:szCs w:val="16"/>
    </w:rPr>
  </w:style>
  <w:style w:type="paragraph" w:styleId="ListParagraph">
    <w:name w:val="List Paragraph"/>
    <w:basedOn w:val="Normal"/>
    <w:uiPriority w:val="34"/>
    <w:qFormat/>
    <w:rsid w:val="00B11644"/>
    <w:pPr>
      <w:widowControl/>
      <w:ind w:left="720"/>
      <w:contextualSpacing/>
    </w:pPr>
    <w:rPr>
      <w:rFonts w:ascii="Times New Roman" w:hAnsi="Times New Roman"/>
      <w:snapToGrid/>
      <w:szCs w:val="24"/>
    </w:rPr>
  </w:style>
  <w:style w:type="paragraph" w:styleId="NormalWeb">
    <w:name w:val="Normal (Web)"/>
    <w:basedOn w:val="Normal"/>
    <w:uiPriority w:val="99"/>
    <w:unhideWhenUsed/>
    <w:rsid w:val="00B11644"/>
    <w:pPr>
      <w:widowControl/>
      <w:spacing w:before="100" w:beforeAutospacing="1" w:after="100" w:afterAutospacing="1"/>
    </w:pPr>
    <w:rPr>
      <w:rFonts w:ascii="Times New Roman" w:hAnsi="Times New Roman"/>
      <w:snapToGrid/>
      <w:szCs w:val="24"/>
    </w:rPr>
  </w:style>
  <w:style w:type="paragraph" w:customStyle="1" w:styleId="TxBrc1">
    <w:name w:val="TxBr_c1"/>
    <w:basedOn w:val="Normal"/>
    <w:rsid w:val="00B11644"/>
    <w:pPr>
      <w:autoSpaceDE w:val="0"/>
      <w:autoSpaceDN w:val="0"/>
      <w:adjustRightInd w:val="0"/>
      <w:spacing w:line="240" w:lineRule="atLeast"/>
      <w:jc w:val="center"/>
    </w:pPr>
    <w:rPr>
      <w:rFonts w:ascii="Times New Roman" w:hAnsi="Times New Roman"/>
      <w:snapToGrid/>
      <w:szCs w:val="24"/>
    </w:rPr>
  </w:style>
  <w:style w:type="paragraph" w:customStyle="1" w:styleId="TxBrp3">
    <w:name w:val="TxBr_p3"/>
    <w:basedOn w:val="Normal"/>
    <w:rsid w:val="00B11644"/>
    <w:pPr>
      <w:tabs>
        <w:tab w:val="left" w:pos="776"/>
      </w:tabs>
      <w:autoSpaceDE w:val="0"/>
      <w:autoSpaceDN w:val="0"/>
      <w:adjustRightInd w:val="0"/>
      <w:spacing w:line="232" w:lineRule="atLeast"/>
      <w:ind w:firstLine="777"/>
      <w:jc w:val="both"/>
    </w:pPr>
    <w:rPr>
      <w:rFonts w:ascii="Times New Roman" w:hAnsi="Times New Roman"/>
      <w:snapToGrid/>
      <w:szCs w:val="24"/>
    </w:rPr>
  </w:style>
  <w:style w:type="paragraph" w:customStyle="1" w:styleId="TxBrc10">
    <w:name w:val="TxBr_c10"/>
    <w:basedOn w:val="Normal"/>
    <w:rsid w:val="00B11644"/>
    <w:pPr>
      <w:autoSpaceDE w:val="0"/>
      <w:autoSpaceDN w:val="0"/>
      <w:adjustRightInd w:val="0"/>
      <w:spacing w:line="240" w:lineRule="atLeast"/>
      <w:jc w:val="center"/>
    </w:pPr>
    <w:rPr>
      <w:rFonts w:ascii="Times New Roman" w:hAnsi="Times New Roman"/>
      <w:snapToGrid/>
      <w:szCs w:val="24"/>
    </w:rPr>
  </w:style>
  <w:style w:type="paragraph" w:customStyle="1" w:styleId="TxBrp11">
    <w:name w:val="TxBr_p11"/>
    <w:basedOn w:val="Normal"/>
    <w:rsid w:val="00B11644"/>
    <w:pPr>
      <w:tabs>
        <w:tab w:val="left" w:pos="204"/>
      </w:tabs>
      <w:autoSpaceDE w:val="0"/>
      <w:autoSpaceDN w:val="0"/>
      <w:adjustRightInd w:val="0"/>
      <w:spacing w:line="240" w:lineRule="atLeast"/>
    </w:pPr>
    <w:rPr>
      <w:rFonts w:ascii="Times New Roman" w:hAnsi="Times New Roman"/>
      <w:snapToGrid/>
      <w:szCs w:val="24"/>
    </w:rPr>
  </w:style>
  <w:style w:type="paragraph" w:customStyle="1" w:styleId="TxBrp70">
    <w:name w:val="TxBr_p70"/>
    <w:basedOn w:val="Normal"/>
    <w:rsid w:val="00B11644"/>
    <w:pPr>
      <w:tabs>
        <w:tab w:val="left" w:pos="204"/>
      </w:tabs>
      <w:autoSpaceDE w:val="0"/>
      <w:autoSpaceDN w:val="0"/>
      <w:adjustRightInd w:val="0"/>
      <w:spacing w:line="232" w:lineRule="atLeast"/>
      <w:jc w:val="both"/>
    </w:pPr>
    <w:rPr>
      <w:rFonts w:ascii="Times New Roman" w:hAnsi="Times New Roman"/>
      <w:snapToGrid/>
      <w:szCs w:val="24"/>
    </w:rPr>
  </w:style>
  <w:style w:type="paragraph" w:customStyle="1" w:styleId="TxBrp83">
    <w:name w:val="TxBr_p83"/>
    <w:basedOn w:val="Normal"/>
    <w:rsid w:val="00B11644"/>
    <w:pPr>
      <w:tabs>
        <w:tab w:val="left" w:pos="204"/>
      </w:tabs>
      <w:autoSpaceDE w:val="0"/>
      <w:autoSpaceDN w:val="0"/>
      <w:adjustRightInd w:val="0"/>
      <w:spacing w:line="240" w:lineRule="atLeast"/>
      <w:jc w:val="both"/>
    </w:pPr>
    <w:rPr>
      <w:rFonts w:ascii="Times New Roman" w:hAnsi="Times New Roman"/>
      <w:snapToGrid/>
      <w:szCs w:val="24"/>
    </w:rPr>
  </w:style>
  <w:style w:type="paragraph" w:customStyle="1" w:styleId="TxBrp84">
    <w:name w:val="TxBr_p84"/>
    <w:basedOn w:val="Normal"/>
    <w:rsid w:val="00B11644"/>
    <w:pPr>
      <w:tabs>
        <w:tab w:val="left" w:pos="204"/>
      </w:tabs>
      <w:autoSpaceDE w:val="0"/>
      <w:autoSpaceDN w:val="0"/>
      <w:adjustRightInd w:val="0"/>
      <w:spacing w:line="232" w:lineRule="atLeast"/>
      <w:jc w:val="both"/>
    </w:pPr>
    <w:rPr>
      <w:rFonts w:ascii="Times New Roman" w:hAnsi="Times New Roman"/>
      <w:snapToGrid/>
      <w:szCs w:val="24"/>
    </w:rPr>
  </w:style>
  <w:style w:type="paragraph" w:customStyle="1" w:styleId="TxBrp85">
    <w:name w:val="TxBr_p85"/>
    <w:basedOn w:val="Normal"/>
    <w:rsid w:val="00B11644"/>
    <w:pPr>
      <w:tabs>
        <w:tab w:val="left" w:pos="425"/>
      </w:tabs>
      <w:autoSpaceDE w:val="0"/>
      <w:autoSpaceDN w:val="0"/>
      <w:adjustRightInd w:val="0"/>
      <w:spacing w:line="240" w:lineRule="atLeast"/>
      <w:ind w:left="436"/>
      <w:jc w:val="both"/>
    </w:pPr>
    <w:rPr>
      <w:rFonts w:ascii="Times New Roman" w:hAnsi="Times New Roman"/>
      <w:snapToGrid/>
      <w:szCs w:val="24"/>
    </w:rPr>
  </w:style>
  <w:style w:type="paragraph" w:customStyle="1" w:styleId="TxBrp37">
    <w:name w:val="TxBr_p37"/>
    <w:basedOn w:val="Normal"/>
    <w:rsid w:val="00B11644"/>
    <w:pPr>
      <w:tabs>
        <w:tab w:val="left" w:pos="204"/>
      </w:tabs>
      <w:autoSpaceDE w:val="0"/>
      <w:autoSpaceDN w:val="0"/>
      <w:adjustRightInd w:val="0"/>
      <w:spacing w:line="240" w:lineRule="atLeast"/>
    </w:pPr>
    <w:rPr>
      <w:rFonts w:ascii="Times New Roman" w:hAnsi="Times New Roman"/>
      <w:snapToGrid/>
      <w:szCs w:val="24"/>
    </w:rPr>
  </w:style>
  <w:style w:type="paragraph" w:customStyle="1" w:styleId="TxBrt87">
    <w:name w:val="TxBr_t87"/>
    <w:basedOn w:val="Normal"/>
    <w:rsid w:val="00B11644"/>
    <w:pPr>
      <w:autoSpaceDE w:val="0"/>
      <w:autoSpaceDN w:val="0"/>
      <w:adjustRightInd w:val="0"/>
      <w:spacing w:line="277" w:lineRule="atLeast"/>
    </w:pPr>
    <w:rPr>
      <w:rFonts w:ascii="Times New Roman" w:hAnsi="Times New Roman"/>
      <w:snapToGrid/>
      <w:szCs w:val="24"/>
    </w:rPr>
  </w:style>
  <w:style w:type="paragraph" w:customStyle="1" w:styleId="TxBrp93">
    <w:name w:val="TxBr_p93"/>
    <w:basedOn w:val="Normal"/>
    <w:rsid w:val="00B11644"/>
    <w:pPr>
      <w:tabs>
        <w:tab w:val="left" w:pos="4750"/>
      </w:tabs>
      <w:autoSpaceDE w:val="0"/>
      <w:autoSpaceDN w:val="0"/>
      <w:adjustRightInd w:val="0"/>
      <w:spacing w:line="240" w:lineRule="atLeast"/>
      <w:ind w:left="3890"/>
    </w:pPr>
    <w:rPr>
      <w:rFonts w:ascii="Times New Roman" w:hAnsi="Times New Roman"/>
      <w:snapToGrid/>
      <w:szCs w:val="24"/>
    </w:rPr>
  </w:style>
  <w:style w:type="paragraph" w:styleId="NoSpacing">
    <w:name w:val="No Spacing"/>
    <w:link w:val="NoSpacingChar"/>
    <w:uiPriority w:val="1"/>
    <w:qFormat/>
    <w:rsid w:val="00FE141D"/>
    <w:rPr>
      <w:rFonts w:ascii="Calibri" w:eastAsia="DengXian" w:hAnsi="Calibri" w:cs="Times New Roman"/>
      <w:sz w:val="22"/>
      <w:szCs w:val="22"/>
      <w:lang w:eastAsia="zh-CN"/>
    </w:rPr>
  </w:style>
  <w:style w:type="character" w:customStyle="1" w:styleId="NoSpacingChar">
    <w:name w:val="No Spacing Char"/>
    <w:basedOn w:val="DefaultParagraphFont"/>
    <w:link w:val="NoSpacing"/>
    <w:uiPriority w:val="1"/>
    <w:rsid w:val="00FE141D"/>
    <w:rPr>
      <w:rFonts w:ascii="Calibri" w:eastAsia="DengXia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McGuffey</dc:creator>
  <cp:keywords/>
  <dc:description/>
  <cp:lastModifiedBy>Robert Maiolo</cp:lastModifiedBy>
  <cp:revision>2</cp:revision>
  <dcterms:created xsi:type="dcterms:W3CDTF">2022-12-21T20:37:00Z</dcterms:created>
  <dcterms:modified xsi:type="dcterms:W3CDTF">2022-12-21T20:37:00Z</dcterms:modified>
</cp:coreProperties>
</file>